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C6364" w:rsidRPr="00D0741B" w:rsidRDefault="00BC6364" w:rsidP="005A6CDC">
      <w:pPr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4"/>
        </w:rPr>
      </w:pPr>
      <w:r w:rsidRPr="00935198">
        <w:rPr>
          <w:rFonts w:ascii="Times New Roman" w:hAnsi="Times New Roman"/>
          <w:b/>
          <w:sz w:val="28"/>
          <w:szCs w:val="24"/>
        </w:rPr>
        <w:t>Тема урока:</w:t>
      </w:r>
      <w:r w:rsidRPr="00D0741B">
        <w:rPr>
          <w:rFonts w:ascii="Times New Roman" w:hAnsi="Times New Roman"/>
          <w:b/>
          <w:sz w:val="28"/>
          <w:szCs w:val="24"/>
        </w:rPr>
        <w:t xml:space="preserve"> </w:t>
      </w:r>
      <w:r w:rsidRPr="00D0741B"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>Интеллектуальная игра: проблема отцов и детей в романах "Отец Горио" О. де Бальзака и "Преступление и наказание" Ф.М. Достоевского</w:t>
      </w:r>
      <w:r w:rsidRPr="00D0741B">
        <w:rPr>
          <w:rFonts w:ascii="Times New Roman" w:hAnsi="Times New Roman"/>
          <w:sz w:val="28"/>
          <w:szCs w:val="28"/>
        </w:rPr>
        <w:t>».</w:t>
      </w:r>
    </w:p>
    <w:p w:rsidR="00BC6364" w:rsidRPr="00D0741B" w:rsidRDefault="00BC6364" w:rsidP="005A6CDC">
      <w:pPr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4"/>
          <w:lang w:eastAsia="ru-RU"/>
        </w:rPr>
      </w:pPr>
      <w:r w:rsidRPr="00935198">
        <w:rPr>
          <w:rFonts w:ascii="Times New Roman" w:eastAsia="Times New Roman" w:hAnsi="Times New Roman"/>
          <w:b/>
          <w:bCs/>
          <w:color w:val="000000"/>
          <w:sz w:val="28"/>
          <w:szCs w:val="24"/>
          <w:lang w:eastAsia="ru-RU"/>
        </w:rPr>
        <w:t>Тип урока</w:t>
      </w:r>
      <w:r w:rsidRPr="00935198">
        <w:rPr>
          <w:rFonts w:ascii="Times New Roman" w:eastAsia="Times New Roman" w:hAnsi="Times New Roman"/>
          <w:b/>
          <w:color w:val="000000"/>
          <w:sz w:val="28"/>
          <w:szCs w:val="24"/>
          <w:lang w:eastAsia="ru-RU"/>
        </w:rPr>
        <w:t>:</w:t>
      </w:r>
      <w:r w:rsidRPr="00D0741B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 </w:t>
      </w:r>
      <w:r>
        <w:rPr>
          <w:rFonts w:ascii="Times New Roman" w:hAnsi="Times New Roman"/>
          <w:sz w:val="28"/>
        </w:rPr>
        <w:t xml:space="preserve">внеклассное </w:t>
      </w:r>
      <w:r w:rsidR="004535C3">
        <w:rPr>
          <w:rFonts w:ascii="Times New Roman" w:hAnsi="Times New Roman"/>
          <w:sz w:val="28"/>
        </w:rPr>
        <w:t>занятие</w:t>
      </w:r>
    </w:p>
    <w:p w:rsidR="00BC6364" w:rsidRPr="001E1F67" w:rsidRDefault="00BC6364" w:rsidP="005A6CD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  <w:r w:rsidRPr="00935198">
        <w:rPr>
          <w:rFonts w:ascii="Times New Roman" w:hAnsi="Times New Roman"/>
          <w:b/>
          <w:sz w:val="28"/>
          <w:szCs w:val="24"/>
        </w:rPr>
        <w:t>Контингент:</w:t>
      </w:r>
      <w:r>
        <w:rPr>
          <w:rFonts w:ascii="Times New Roman" w:hAnsi="Times New Roman"/>
          <w:sz w:val="28"/>
          <w:szCs w:val="24"/>
        </w:rPr>
        <w:t xml:space="preserve"> обучающиеся старших классов, 16-18 лет.</w:t>
      </w:r>
    </w:p>
    <w:p w:rsidR="00BC6364" w:rsidRPr="00D0741B" w:rsidRDefault="00BC6364" w:rsidP="005A6CDC">
      <w:pPr>
        <w:tabs>
          <w:tab w:val="left" w:pos="1617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  <w:r w:rsidRPr="00935198">
        <w:rPr>
          <w:rFonts w:ascii="Times New Roman" w:hAnsi="Times New Roman"/>
          <w:b/>
          <w:sz w:val="28"/>
          <w:szCs w:val="24"/>
        </w:rPr>
        <w:t>Класс</w:t>
      </w:r>
      <w:r w:rsidRPr="00D0741B">
        <w:rPr>
          <w:rFonts w:ascii="Times New Roman" w:hAnsi="Times New Roman"/>
          <w:sz w:val="28"/>
          <w:szCs w:val="24"/>
        </w:rPr>
        <w:t>:</w:t>
      </w:r>
      <w:r w:rsidRPr="00D0741B">
        <w:rPr>
          <w:rFonts w:ascii="Times New Roman" w:hAnsi="Times New Roman"/>
          <w:b/>
          <w:sz w:val="28"/>
          <w:szCs w:val="24"/>
        </w:rPr>
        <w:t xml:space="preserve"> </w:t>
      </w:r>
      <w:r>
        <w:rPr>
          <w:rFonts w:ascii="Times New Roman" w:hAnsi="Times New Roman"/>
          <w:sz w:val="28"/>
          <w:szCs w:val="24"/>
        </w:rPr>
        <w:t>10-11.</w:t>
      </w:r>
    </w:p>
    <w:p w:rsidR="00BC6364" w:rsidRPr="00D0741B" w:rsidRDefault="00BC6364" w:rsidP="005A6CD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  <w:r w:rsidRPr="00935198">
        <w:rPr>
          <w:rFonts w:ascii="Times New Roman" w:hAnsi="Times New Roman"/>
          <w:b/>
          <w:sz w:val="28"/>
          <w:szCs w:val="24"/>
        </w:rPr>
        <w:t>Время:</w:t>
      </w:r>
      <w:r w:rsidRPr="00D0741B">
        <w:rPr>
          <w:rFonts w:ascii="Times New Roman" w:hAnsi="Times New Roman"/>
          <w:b/>
          <w:sz w:val="28"/>
          <w:szCs w:val="24"/>
        </w:rPr>
        <w:t xml:space="preserve"> </w:t>
      </w:r>
      <w:r w:rsidRPr="00D0741B">
        <w:rPr>
          <w:rFonts w:ascii="Times New Roman" w:hAnsi="Times New Roman"/>
          <w:sz w:val="28"/>
          <w:szCs w:val="24"/>
        </w:rPr>
        <w:t>45 мин.</w:t>
      </w:r>
    </w:p>
    <w:p w:rsidR="00BC6364" w:rsidRPr="00D0741B" w:rsidRDefault="00BC6364" w:rsidP="005A6CD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  <w:r w:rsidRPr="00935198">
        <w:rPr>
          <w:rFonts w:ascii="Times New Roman" w:hAnsi="Times New Roman"/>
          <w:b/>
          <w:sz w:val="28"/>
          <w:szCs w:val="24"/>
        </w:rPr>
        <w:t>Цель:</w:t>
      </w:r>
      <w:r w:rsidRPr="00D0741B">
        <w:rPr>
          <w:rFonts w:ascii="Comic Sans MS" w:hAnsi="Comic Sans MS"/>
          <w:sz w:val="28"/>
          <w:szCs w:val="24"/>
        </w:rPr>
        <w:t xml:space="preserve"> </w:t>
      </w:r>
      <w:r w:rsidRPr="00C259BD">
        <w:rPr>
          <w:rFonts w:ascii="Times New Roman" w:hAnsi="Times New Roman"/>
          <w:sz w:val="28"/>
          <w:szCs w:val="24"/>
        </w:rPr>
        <w:t xml:space="preserve">углубить возникший интерес </w:t>
      </w:r>
      <w:r>
        <w:rPr>
          <w:rFonts w:ascii="Times New Roman" w:hAnsi="Times New Roman"/>
          <w:sz w:val="28"/>
          <w:szCs w:val="24"/>
        </w:rPr>
        <w:t>к творчеству О. де Бальзака и Ф.М. Достоевского.</w:t>
      </w:r>
    </w:p>
    <w:p w:rsidR="00BC6364" w:rsidRPr="00935198" w:rsidRDefault="00BC6364" w:rsidP="005A6CDC">
      <w:pPr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4"/>
        </w:rPr>
      </w:pPr>
      <w:r w:rsidRPr="00935198">
        <w:rPr>
          <w:rFonts w:ascii="Times New Roman" w:hAnsi="Times New Roman"/>
          <w:b/>
          <w:sz w:val="28"/>
          <w:szCs w:val="24"/>
        </w:rPr>
        <w:t>Задачи:</w:t>
      </w:r>
    </w:p>
    <w:p w:rsidR="00BC6364" w:rsidRDefault="00BC6364" w:rsidP="005A6CD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1. </w:t>
      </w:r>
      <w:r w:rsidRPr="00134198">
        <w:rPr>
          <w:rFonts w:ascii="Times New Roman" w:hAnsi="Times New Roman"/>
          <w:sz w:val="28"/>
          <w:szCs w:val="24"/>
        </w:rPr>
        <w:t xml:space="preserve">Обучающая: углубление, расширение, обобщение и закрепление знаний учащихся по </w:t>
      </w:r>
      <w:r>
        <w:rPr>
          <w:rFonts w:ascii="Times New Roman" w:hAnsi="Times New Roman"/>
          <w:sz w:val="28"/>
          <w:szCs w:val="24"/>
        </w:rPr>
        <w:t>романам "Отец Горио" О. де Бальзака и "Преступление и наказание" Ф.М. Достоевского.</w:t>
      </w:r>
    </w:p>
    <w:p w:rsidR="00BC6364" w:rsidRDefault="00BC6364" w:rsidP="005A6CD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2. </w:t>
      </w:r>
      <w:r w:rsidRPr="00134198">
        <w:rPr>
          <w:rFonts w:ascii="Times New Roman" w:hAnsi="Times New Roman"/>
          <w:sz w:val="28"/>
          <w:szCs w:val="24"/>
        </w:rPr>
        <w:t>Развивающая: развитие умения перейти от личных читательских оценок к пониманию авторского замысла; развитие интегративных качеств мышления и художественного восприятия, умения анализировать, сравнивать, обобщать, делать выводы; развитие творческих способностей учащихся.</w:t>
      </w:r>
    </w:p>
    <w:p w:rsidR="00BC6364" w:rsidRPr="00134198" w:rsidRDefault="00BC6364" w:rsidP="005A6CD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3. </w:t>
      </w:r>
      <w:r w:rsidRPr="00134198">
        <w:rPr>
          <w:rFonts w:ascii="Times New Roman" w:hAnsi="Times New Roman"/>
          <w:sz w:val="28"/>
          <w:szCs w:val="24"/>
        </w:rPr>
        <w:t>Воспитательная: воспитание организованности, умения работать в группах, умения сосредоточиваться на выполнении заданий.</w:t>
      </w:r>
    </w:p>
    <w:p w:rsidR="00BC6364" w:rsidRPr="00D0741B" w:rsidRDefault="00BC6364" w:rsidP="005A6CDC">
      <w:pPr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4"/>
        </w:rPr>
      </w:pPr>
      <w:r w:rsidRPr="00935198">
        <w:rPr>
          <w:rFonts w:ascii="Times New Roman" w:hAnsi="Times New Roman"/>
          <w:b/>
          <w:sz w:val="28"/>
          <w:szCs w:val="24"/>
        </w:rPr>
        <w:t>Технологии:</w:t>
      </w:r>
      <w:r>
        <w:rPr>
          <w:rFonts w:ascii="Times New Roman" w:hAnsi="Times New Roman"/>
          <w:b/>
          <w:sz w:val="28"/>
          <w:szCs w:val="24"/>
        </w:rPr>
        <w:t xml:space="preserve"> </w:t>
      </w:r>
      <w:r w:rsidRPr="00134198">
        <w:rPr>
          <w:rFonts w:ascii="Times New Roman" w:hAnsi="Times New Roman"/>
          <w:sz w:val="28"/>
          <w:szCs w:val="24"/>
        </w:rPr>
        <w:t>обучение в сотрудничестве, игровая технология, технология РКМЧП</w:t>
      </w:r>
      <w:r w:rsidRPr="00134198">
        <w:rPr>
          <w:rFonts w:ascii="Times New Roman" w:hAnsi="Times New Roman"/>
          <w:i/>
          <w:sz w:val="28"/>
          <w:szCs w:val="24"/>
        </w:rPr>
        <w:t xml:space="preserve">, </w:t>
      </w:r>
      <w:r w:rsidRPr="00134198">
        <w:rPr>
          <w:rFonts w:ascii="Times New Roman" w:hAnsi="Times New Roman"/>
          <w:sz w:val="28"/>
          <w:szCs w:val="24"/>
        </w:rPr>
        <w:t>приёмы теории решения изобретательских задач, развивающее, проблемное обучение, создание ситуации успеха на уроке, личностно-ориентированные технологии, здоровьесберегающая технология.</w:t>
      </w:r>
    </w:p>
    <w:p w:rsidR="00BC6364" w:rsidRPr="00D0741B" w:rsidRDefault="00BC6364" w:rsidP="005A6CD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  <w:r w:rsidRPr="00935198">
        <w:rPr>
          <w:rFonts w:ascii="Times New Roman" w:hAnsi="Times New Roman"/>
          <w:b/>
          <w:sz w:val="28"/>
          <w:szCs w:val="24"/>
        </w:rPr>
        <w:t>Социализация:</w:t>
      </w:r>
      <w:r w:rsidRPr="00D0741B">
        <w:rPr>
          <w:rFonts w:ascii="Times New Roman" w:hAnsi="Times New Roman"/>
          <w:b/>
          <w:sz w:val="28"/>
          <w:szCs w:val="24"/>
        </w:rPr>
        <w:t xml:space="preserve"> </w:t>
      </w:r>
      <w:r w:rsidRPr="00134198">
        <w:rPr>
          <w:rFonts w:ascii="Times New Roman" w:hAnsi="Times New Roman"/>
          <w:sz w:val="28"/>
          <w:szCs w:val="24"/>
        </w:rPr>
        <w:t>развитие процессуальных (интеллектуальных, мыслительных, коммуникативных) качеств личности учащихся, активизация творческой  самостоятельности.</w:t>
      </w:r>
    </w:p>
    <w:p w:rsidR="00BC6364" w:rsidRPr="00D0741B" w:rsidRDefault="00BC6364" w:rsidP="005A6CD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  <w:r w:rsidRPr="00935198">
        <w:rPr>
          <w:rFonts w:ascii="Times New Roman" w:hAnsi="Times New Roman"/>
          <w:b/>
          <w:sz w:val="28"/>
          <w:szCs w:val="24"/>
        </w:rPr>
        <w:t>Оборудование:</w:t>
      </w:r>
      <w:r w:rsidRPr="00D0741B">
        <w:rPr>
          <w:rFonts w:ascii="Times New Roman" w:hAnsi="Times New Roman"/>
          <w:b/>
          <w:sz w:val="28"/>
          <w:szCs w:val="24"/>
        </w:rPr>
        <w:t xml:space="preserve"> </w:t>
      </w:r>
      <w:r w:rsidRPr="00D0741B">
        <w:rPr>
          <w:rFonts w:ascii="Times New Roman" w:hAnsi="Times New Roman"/>
          <w:sz w:val="28"/>
          <w:szCs w:val="24"/>
        </w:rPr>
        <w:t>проектор, компьютер, презентация, учебник, раздаточный</w:t>
      </w:r>
      <w:r>
        <w:rPr>
          <w:rFonts w:ascii="Times New Roman" w:hAnsi="Times New Roman"/>
          <w:sz w:val="28"/>
          <w:szCs w:val="24"/>
        </w:rPr>
        <w:t xml:space="preserve"> материал, карточки, портрет Ф.</w:t>
      </w:r>
      <w:r w:rsidRPr="00D0741B">
        <w:rPr>
          <w:rFonts w:ascii="Times New Roman" w:hAnsi="Times New Roman"/>
          <w:sz w:val="28"/>
          <w:szCs w:val="24"/>
        </w:rPr>
        <w:t>М. Достоевского</w:t>
      </w:r>
      <w:r>
        <w:rPr>
          <w:rFonts w:ascii="Times New Roman" w:hAnsi="Times New Roman"/>
          <w:sz w:val="28"/>
          <w:szCs w:val="24"/>
        </w:rPr>
        <w:t xml:space="preserve"> и О. де Бальзака</w:t>
      </w:r>
      <w:r w:rsidRPr="00D0741B">
        <w:rPr>
          <w:rFonts w:ascii="Times New Roman" w:hAnsi="Times New Roman"/>
          <w:sz w:val="28"/>
          <w:szCs w:val="24"/>
        </w:rPr>
        <w:t>.</w:t>
      </w:r>
    </w:p>
    <w:p w:rsidR="00BC6364" w:rsidRPr="00935198" w:rsidRDefault="00BC6364" w:rsidP="005A6CDC">
      <w:pPr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4"/>
        </w:rPr>
      </w:pPr>
      <w:r w:rsidRPr="00935198">
        <w:rPr>
          <w:rFonts w:ascii="Times New Roman" w:hAnsi="Times New Roman"/>
          <w:b/>
          <w:sz w:val="28"/>
          <w:szCs w:val="24"/>
        </w:rPr>
        <w:lastRenderedPageBreak/>
        <w:t>Список литературы:</w:t>
      </w:r>
    </w:p>
    <w:p w:rsidR="00BC6364" w:rsidRDefault="00BC6364" w:rsidP="005A6CD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B728D">
        <w:rPr>
          <w:rFonts w:ascii="Times New Roman" w:hAnsi="Times New Roman"/>
          <w:sz w:val="28"/>
          <w:szCs w:val="24"/>
        </w:rPr>
        <w:t>1.</w:t>
      </w:r>
      <w:r>
        <w:rPr>
          <w:rFonts w:ascii="Times New Roman" w:hAnsi="Times New Roman"/>
          <w:b/>
          <w:sz w:val="28"/>
          <w:szCs w:val="24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Бальзак Оноре де. Отец Горио: Роман. – СПб. : Издательская группа «Лениздат», «Команда А», 2012 – 318 с. </w:t>
      </w:r>
    </w:p>
    <w:p w:rsidR="00BC6364" w:rsidRPr="004B728D" w:rsidRDefault="00BC6364" w:rsidP="005A6CD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8"/>
        </w:rPr>
        <w:t>2.</w:t>
      </w:r>
      <w:r>
        <w:rPr>
          <w:rFonts w:ascii="Times New Roman" w:hAnsi="Times New Roman"/>
          <w:sz w:val="28"/>
          <w:szCs w:val="24"/>
        </w:rPr>
        <w:t>Достоевский Ф. М. Преступление и наказание: Роман в шести частях с эпилогом. — М.: ЗАО Изд-во ЭКСМО-Пресс, 1998. — 592 с.</w:t>
      </w:r>
    </w:p>
    <w:p w:rsidR="00BC6364" w:rsidRDefault="00BC6364" w:rsidP="005A6CD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3.</w:t>
      </w:r>
      <w:r w:rsidRPr="00C259BD">
        <w:rPr>
          <w:rFonts w:ascii="Times New Roman" w:hAnsi="Times New Roman"/>
          <w:sz w:val="28"/>
          <w:szCs w:val="24"/>
        </w:rPr>
        <w:t>Золотарева И.В.</w:t>
      </w:r>
      <w:r>
        <w:rPr>
          <w:rFonts w:ascii="Times New Roman" w:hAnsi="Times New Roman"/>
          <w:sz w:val="28"/>
          <w:szCs w:val="24"/>
        </w:rPr>
        <w:t xml:space="preserve">, Михайлова Т.И. Поурочные разработки по лиетратуре. 10 класс, </w:t>
      </w:r>
      <w:r>
        <w:rPr>
          <w:rFonts w:ascii="Times New Roman" w:hAnsi="Times New Roman"/>
          <w:sz w:val="28"/>
          <w:szCs w:val="24"/>
          <w:lang w:val="en-US"/>
        </w:rPr>
        <w:t>II</w:t>
      </w:r>
      <w:r>
        <w:rPr>
          <w:rFonts w:ascii="Times New Roman" w:hAnsi="Times New Roman"/>
          <w:sz w:val="28"/>
          <w:szCs w:val="24"/>
        </w:rPr>
        <w:t xml:space="preserve"> полугодие. — 3-е изд., перераб. и доп. — М. : ВАКО, 2015. — 416 с.</w:t>
      </w:r>
    </w:p>
    <w:p w:rsidR="00BC6364" w:rsidRDefault="00BC6364" w:rsidP="005A6CDC">
      <w:pPr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4</w:t>
      </w:r>
      <w:r w:rsidRPr="001E1F67">
        <w:rPr>
          <w:rFonts w:ascii="Times New Roman" w:hAnsi="Times New Roman"/>
          <w:sz w:val="28"/>
          <w:szCs w:val="24"/>
        </w:rPr>
        <w:t>.</w:t>
      </w:r>
      <w:r>
        <w:rPr>
          <w:rFonts w:ascii="Times New Roman" w:hAnsi="Times New Roman"/>
          <w:b/>
          <w:sz w:val="28"/>
          <w:szCs w:val="24"/>
        </w:rPr>
        <w:t xml:space="preserve"> </w:t>
      </w:r>
      <w:r w:rsidRPr="00D0741B">
        <w:rPr>
          <w:rFonts w:ascii="Times New Roman" w:hAnsi="Times New Roman"/>
          <w:sz w:val="28"/>
          <w:szCs w:val="24"/>
        </w:rPr>
        <w:t>Л</w:t>
      </w:r>
      <w:r>
        <w:rPr>
          <w:rFonts w:ascii="Times New Roman" w:hAnsi="Times New Roman"/>
          <w:sz w:val="28"/>
          <w:szCs w:val="24"/>
        </w:rPr>
        <w:t xml:space="preserve">итература. 10 класс. Учеб. для </w:t>
      </w:r>
      <w:r w:rsidRPr="00D0741B">
        <w:rPr>
          <w:rFonts w:ascii="Times New Roman" w:hAnsi="Times New Roman"/>
          <w:sz w:val="28"/>
          <w:szCs w:val="24"/>
        </w:rPr>
        <w:t>общеобразоват. Учреждений. Базовый и профил. уровни. В 2 ч. Ч. 2 / Ю. В. Лебедев. — 14-е изд. — М. : Просвещение, 2013. — 383 с.</w:t>
      </w:r>
      <w:r w:rsidRPr="00D0741B">
        <w:rPr>
          <w:rFonts w:ascii="Times New Roman" w:hAnsi="Times New Roman"/>
          <w:b/>
          <w:sz w:val="28"/>
          <w:szCs w:val="24"/>
        </w:rPr>
        <w:t xml:space="preserve"> </w:t>
      </w:r>
    </w:p>
    <w:p w:rsidR="00BC6364" w:rsidRPr="00935198" w:rsidRDefault="00BC6364" w:rsidP="005A6CDC">
      <w:pPr>
        <w:pStyle w:val="a7"/>
        <w:spacing w:before="0" w:beforeAutospacing="0" w:after="0" w:afterAutospacing="0" w:line="360" w:lineRule="auto"/>
        <w:ind w:firstLine="709"/>
        <w:jc w:val="both"/>
        <w:rPr>
          <w:b/>
          <w:color w:val="000000"/>
          <w:sz w:val="28"/>
          <w:szCs w:val="28"/>
        </w:rPr>
      </w:pPr>
      <w:bookmarkStart w:id="0" w:name="_GoBack"/>
      <w:r w:rsidRPr="00935198">
        <w:rPr>
          <w:b/>
          <w:color w:val="000000"/>
          <w:sz w:val="28"/>
          <w:szCs w:val="28"/>
        </w:rPr>
        <w:t>План урока:</w:t>
      </w:r>
    </w:p>
    <w:bookmarkEnd w:id="0"/>
    <w:p w:rsidR="00BC6364" w:rsidRDefault="00BC6364" w:rsidP="005A6CDC">
      <w:pPr>
        <w:pStyle w:val="a7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49220C">
        <w:rPr>
          <w:color w:val="000000"/>
          <w:sz w:val="28"/>
          <w:szCs w:val="28"/>
        </w:rPr>
        <w:t xml:space="preserve">I. </w:t>
      </w:r>
      <w:r>
        <w:rPr>
          <w:color w:val="000000"/>
          <w:sz w:val="28"/>
          <w:szCs w:val="28"/>
        </w:rPr>
        <w:t>О</w:t>
      </w:r>
      <w:r w:rsidRPr="0049220C">
        <w:rPr>
          <w:color w:val="000000"/>
          <w:sz w:val="28"/>
          <w:szCs w:val="28"/>
        </w:rPr>
        <w:t xml:space="preserve">рганизационный момент — </w:t>
      </w:r>
      <w:r>
        <w:rPr>
          <w:color w:val="000000"/>
          <w:sz w:val="28"/>
          <w:szCs w:val="28"/>
        </w:rPr>
        <w:t>2</w:t>
      </w:r>
      <w:r w:rsidRPr="0049220C">
        <w:rPr>
          <w:color w:val="000000"/>
          <w:sz w:val="28"/>
          <w:szCs w:val="28"/>
        </w:rPr>
        <w:t xml:space="preserve"> минут</w:t>
      </w:r>
      <w:r>
        <w:rPr>
          <w:color w:val="000000"/>
          <w:sz w:val="28"/>
          <w:szCs w:val="28"/>
        </w:rPr>
        <w:t>ы</w:t>
      </w:r>
      <w:r w:rsidRPr="0049220C">
        <w:rPr>
          <w:color w:val="000000"/>
          <w:sz w:val="28"/>
          <w:szCs w:val="28"/>
        </w:rPr>
        <w:t>;</w:t>
      </w:r>
    </w:p>
    <w:p w:rsidR="00BC6364" w:rsidRDefault="00BC6364" w:rsidP="005A6CDC">
      <w:pPr>
        <w:pStyle w:val="a7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49220C">
        <w:rPr>
          <w:color w:val="000000"/>
          <w:sz w:val="28"/>
          <w:szCs w:val="28"/>
        </w:rPr>
        <w:t xml:space="preserve">II. </w:t>
      </w:r>
      <w:r>
        <w:rPr>
          <w:color w:val="000000"/>
          <w:sz w:val="28"/>
          <w:szCs w:val="28"/>
        </w:rPr>
        <w:t>Подготовка к восприятию — 2 минуты;</w:t>
      </w:r>
    </w:p>
    <w:p w:rsidR="00BC6364" w:rsidRDefault="00BC6364" w:rsidP="005A6CDC">
      <w:pPr>
        <w:pStyle w:val="a7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49220C">
        <w:rPr>
          <w:color w:val="000000"/>
          <w:sz w:val="28"/>
          <w:szCs w:val="28"/>
        </w:rPr>
        <w:t xml:space="preserve">III. </w:t>
      </w:r>
      <w:r>
        <w:rPr>
          <w:color w:val="000000"/>
          <w:sz w:val="28"/>
          <w:szCs w:val="28"/>
        </w:rPr>
        <w:t>Аналитическая беседа</w:t>
      </w:r>
      <w:r w:rsidRPr="0049220C">
        <w:rPr>
          <w:color w:val="000000"/>
          <w:sz w:val="28"/>
          <w:szCs w:val="28"/>
        </w:rPr>
        <w:t xml:space="preserve"> — </w:t>
      </w:r>
      <w:r>
        <w:rPr>
          <w:color w:val="000000"/>
          <w:sz w:val="28"/>
          <w:szCs w:val="28"/>
        </w:rPr>
        <w:t>6</w:t>
      </w:r>
      <w:r w:rsidRPr="0049220C">
        <w:rPr>
          <w:color w:val="000000"/>
          <w:sz w:val="28"/>
          <w:szCs w:val="28"/>
        </w:rPr>
        <w:t xml:space="preserve"> минут;</w:t>
      </w:r>
    </w:p>
    <w:p w:rsidR="00BC6364" w:rsidRDefault="00BC6364" w:rsidP="005A6CDC">
      <w:pPr>
        <w:pStyle w:val="a7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49220C">
        <w:rPr>
          <w:color w:val="000000"/>
          <w:sz w:val="28"/>
          <w:szCs w:val="28"/>
        </w:rPr>
        <w:t xml:space="preserve">IV. "Своя игра" – </w:t>
      </w:r>
      <w:r>
        <w:rPr>
          <w:color w:val="000000"/>
          <w:sz w:val="28"/>
          <w:szCs w:val="28"/>
        </w:rPr>
        <w:t>30</w:t>
      </w:r>
      <w:r w:rsidRPr="0049220C">
        <w:rPr>
          <w:color w:val="000000"/>
          <w:sz w:val="28"/>
          <w:szCs w:val="28"/>
        </w:rPr>
        <w:t xml:space="preserve"> минут;</w:t>
      </w:r>
    </w:p>
    <w:p w:rsidR="00BC6364" w:rsidRDefault="00BC6364" w:rsidP="005A6CDC">
      <w:pPr>
        <w:pStyle w:val="a7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49220C">
        <w:rPr>
          <w:color w:val="000000"/>
          <w:sz w:val="28"/>
          <w:szCs w:val="28"/>
        </w:rPr>
        <w:t xml:space="preserve">V. </w:t>
      </w:r>
      <w:r>
        <w:rPr>
          <w:color w:val="000000"/>
          <w:sz w:val="28"/>
          <w:szCs w:val="28"/>
        </w:rPr>
        <w:t>Р</w:t>
      </w:r>
      <w:r w:rsidRPr="0049220C">
        <w:rPr>
          <w:color w:val="000000"/>
          <w:sz w:val="28"/>
          <w:szCs w:val="28"/>
        </w:rPr>
        <w:t>ефлексия – 3 минуты</w:t>
      </w:r>
      <w:r>
        <w:rPr>
          <w:color w:val="000000"/>
          <w:sz w:val="28"/>
          <w:szCs w:val="28"/>
        </w:rPr>
        <w:t>;</w:t>
      </w:r>
    </w:p>
    <w:p w:rsidR="00BC6364" w:rsidRDefault="00BC6364" w:rsidP="005A6CDC">
      <w:pPr>
        <w:pStyle w:val="a7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49220C">
        <w:rPr>
          <w:color w:val="000000"/>
          <w:sz w:val="28"/>
          <w:szCs w:val="28"/>
        </w:rPr>
        <w:t xml:space="preserve">VI. </w:t>
      </w:r>
      <w:r>
        <w:rPr>
          <w:color w:val="000000"/>
          <w:sz w:val="28"/>
          <w:szCs w:val="28"/>
        </w:rPr>
        <w:t xml:space="preserve">Подведение итогов и </w:t>
      </w:r>
      <w:r w:rsidRPr="0049220C">
        <w:rPr>
          <w:color w:val="000000"/>
          <w:sz w:val="28"/>
          <w:szCs w:val="28"/>
        </w:rPr>
        <w:t xml:space="preserve">домашнее задание – </w:t>
      </w:r>
      <w:r>
        <w:rPr>
          <w:color w:val="000000"/>
          <w:sz w:val="28"/>
          <w:szCs w:val="28"/>
        </w:rPr>
        <w:t>2</w:t>
      </w:r>
      <w:r w:rsidRPr="0049220C">
        <w:rPr>
          <w:color w:val="000000"/>
          <w:sz w:val="28"/>
          <w:szCs w:val="28"/>
        </w:rPr>
        <w:t xml:space="preserve"> минут</w:t>
      </w:r>
      <w:r>
        <w:rPr>
          <w:color w:val="000000"/>
          <w:sz w:val="28"/>
          <w:szCs w:val="28"/>
        </w:rPr>
        <w:t>ы.</w:t>
      </w:r>
    </w:p>
    <w:tbl>
      <w:tblPr>
        <w:tblStyle w:val="af3"/>
        <w:tblW w:w="0" w:type="auto"/>
        <w:tblLayout w:type="fixed"/>
        <w:tblLook w:val="04A0" w:firstRow="1" w:lastRow="0" w:firstColumn="1" w:lastColumn="0" w:noHBand="0" w:noVBand="1"/>
      </w:tblPr>
      <w:tblGrid>
        <w:gridCol w:w="1526"/>
        <w:gridCol w:w="709"/>
        <w:gridCol w:w="3402"/>
        <w:gridCol w:w="2835"/>
        <w:gridCol w:w="1099"/>
      </w:tblGrid>
      <w:tr w:rsidR="004535C3" w:rsidRPr="00910756" w:rsidTr="004A4DC8">
        <w:tc>
          <w:tcPr>
            <w:tcW w:w="1526" w:type="dxa"/>
          </w:tcPr>
          <w:p w:rsidR="004535C3" w:rsidRPr="00910756" w:rsidRDefault="004535C3" w:rsidP="005A6CDC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10756">
              <w:rPr>
                <w:rFonts w:ascii="Times New Roman" w:hAnsi="Times New Roman"/>
                <w:b/>
                <w:sz w:val="24"/>
                <w:szCs w:val="24"/>
              </w:rPr>
              <w:t>Этап урока</w:t>
            </w:r>
          </w:p>
        </w:tc>
        <w:tc>
          <w:tcPr>
            <w:tcW w:w="709" w:type="dxa"/>
          </w:tcPr>
          <w:p w:rsidR="004535C3" w:rsidRPr="00910756" w:rsidRDefault="004535C3" w:rsidP="005A6CDC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10756">
              <w:rPr>
                <w:rFonts w:ascii="Times New Roman" w:hAnsi="Times New Roman"/>
                <w:b/>
                <w:sz w:val="24"/>
                <w:szCs w:val="24"/>
              </w:rPr>
              <w:t>Время</w:t>
            </w:r>
          </w:p>
        </w:tc>
        <w:tc>
          <w:tcPr>
            <w:tcW w:w="3402" w:type="dxa"/>
          </w:tcPr>
          <w:p w:rsidR="004535C3" w:rsidRPr="00910756" w:rsidRDefault="004535C3" w:rsidP="005A6CDC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10756">
              <w:rPr>
                <w:rFonts w:ascii="Times New Roman" w:hAnsi="Times New Roman"/>
                <w:b/>
                <w:sz w:val="24"/>
                <w:szCs w:val="24"/>
              </w:rPr>
              <w:t>Деятельность учителя</w:t>
            </w:r>
          </w:p>
        </w:tc>
        <w:tc>
          <w:tcPr>
            <w:tcW w:w="2835" w:type="dxa"/>
          </w:tcPr>
          <w:p w:rsidR="004535C3" w:rsidRPr="00910756" w:rsidRDefault="004535C3" w:rsidP="005A6CDC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10756">
              <w:rPr>
                <w:rFonts w:ascii="Times New Roman" w:hAnsi="Times New Roman"/>
                <w:b/>
                <w:sz w:val="24"/>
                <w:szCs w:val="24"/>
              </w:rPr>
              <w:t>Деятельность учащихся</w:t>
            </w:r>
          </w:p>
        </w:tc>
        <w:tc>
          <w:tcPr>
            <w:tcW w:w="1099" w:type="dxa"/>
          </w:tcPr>
          <w:p w:rsidR="004535C3" w:rsidRPr="00910756" w:rsidRDefault="004535C3" w:rsidP="005A6CDC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10756">
              <w:rPr>
                <w:rFonts w:ascii="Times New Roman" w:hAnsi="Times New Roman"/>
                <w:b/>
                <w:sz w:val="24"/>
                <w:szCs w:val="24"/>
              </w:rPr>
              <w:t>При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мечания</w:t>
            </w:r>
          </w:p>
        </w:tc>
      </w:tr>
      <w:tr w:rsidR="004535C3" w:rsidRPr="00910756" w:rsidTr="004A4DC8">
        <w:tc>
          <w:tcPr>
            <w:tcW w:w="1526" w:type="dxa"/>
          </w:tcPr>
          <w:p w:rsidR="004535C3" w:rsidRPr="00910756" w:rsidRDefault="004535C3" w:rsidP="005A6CDC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10756">
              <w:rPr>
                <w:rFonts w:ascii="Times New Roman" w:hAnsi="Times New Roman"/>
                <w:b/>
                <w:sz w:val="24"/>
                <w:szCs w:val="24"/>
              </w:rPr>
              <w:t>Организационный момент</w:t>
            </w:r>
          </w:p>
        </w:tc>
        <w:tc>
          <w:tcPr>
            <w:tcW w:w="709" w:type="dxa"/>
          </w:tcPr>
          <w:p w:rsidR="004535C3" w:rsidRPr="00910756" w:rsidRDefault="004535C3" w:rsidP="005A6CD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10756">
              <w:rPr>
                <w:rFonts w:ascii="Times New Roman" w:hAnsi="Times New Roman"/>
                <w:sz w:val="24"/>
                <w:szCs w:val="24"/>
              </w:rPr>
              <w:t>2 мин.</w:t>
            </w:r>
          </w:p>
        </w:tc>
        <w:tc>
          <w:tcPr>
            <w:tcW w:w="3402" w:type="dxa"/>
          </w:tcPr>
          <w:p w:rsidR="004535C3" w:rsidRDefault="004535C3" w:rsidP="005A6CD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10756">
              <w:rPr>
                <w:rFonts w:ascii="Times New Roman" w:hAnsi="Times New Roman"/>
                <w:sz w:val="24"/>
                <w:szCs w:val="24"/>
              </w:rPr>
              <w:t xml:space="preserve">Здравствуйте, ребята! Тема сегодняшнего внеклассного занятия — «Интеллектуальная игра: проблема отцов и детей в романах "Отец Горио" О. де Бальзака и "Преступление и наказание" Ф.М. Достоевского». Вам предстоит выполнить различные виды заданий. За верное решение каждого задания команда получает баллы в виде звёздочек, побеждает та команда, которая наберёт наибольшее количество баллов. А сейчас я попрошу вас </w:t>
            </w:r>
            <w:r w:rsidRPr="00910756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разделиться на две команды, а также выбрать капитана. </w:t>
            </w:r>
          </w:p>
          <w:p w:rsidR="004535C3" w:rsidRPr="00910756" w:rsidRDefault="004535C3" w:rsidP="005A6CD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4535C3" w:rsidRPr="00910756" w:rsidRDefault="004535C3" w:rsidP="005A6CD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10756">
              <w:rPr>
                <w:rFonts w:ascii="Times New Roman" w:hAnsi="Times New Roman"/>
                <w:sz w:val="24"/>
                <w:szCs w:val="24"/>
              </w:rPr>
              <w:lastRenderedPageBreak/>
              <w:t>Учащиеся активны, они делятся на команды, выбирают капитана.</w:t>
            </w:r>
          </w:p>
        </w:tc>
        <w:tc>
          <w:tcPr>
            <w:tcW w:w="1099" w:type="dxa"/>
          </w:tcPr>
          <w:p w:rsidR="004535C3" w:rsidRPr="00910756" w:rsidRDefault="004535C3" w:rsidP="005A6CD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10756">
              <w:rPr>
                <w:rFonts w:ascii="Times New Roman" w:hAnsi="Times New Roman"/>
                <w:sz w:val="24"/>
                <w:szCs w:val="24"/>
              </w:rPr>
              <w:t>Конверты с эмблемами команд</w:t>
            </w:r>
          </w:p>
        </w:tc>
      </w:tr>
      <w:tr w:rsidR="004535C3" w:rsidRPr="00910756" w:rsidTr="004A4DC8">
        <w:tc>
          <w:tcPr>
            <w:tcW w:w="1526" w:type="dxa"/>
          </w:tcPr>
          <w:p w:rsidR="004535C3" w:rsidRPr="00910756" w:rsidRDefault="004535C3" w:rsidP="005A6CDC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Подготовка к восприятию</w:t>
            </w:r>
          </w:p>
        </w:tc>
        <w:tc>
          <w:tcPr>
            <w:tcW w:w="709" w:type="dxa"/>
          </w:tcPr>
          <w:p w:rsidR="004535C3" w:rsidRPr="00910756" w:rsidRDefault="004535C3" w:rsidP="005A6CD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10756">
              <w:rPr>
                <w:rFonts w:ascii="Times New Roman" w:hAnsi="Times New Roman"/>
                <w:sz w:val="24"/>
                <w:szCs w:val="24"/>
              </w:rPr>
              <w:t>2 мин.</w:t>
            </w:r>
          </w:p>
        </w:tc>
        <w:tc>
          <w:tcPr>
            <w:tcW w:w="3402" w:type="dxa"/>
          </w:tcPr>
          <w:p w:rsidR="004535C3" w:rsidRDefault="004535C3" w:rsidP="005A6CD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10756">
              <w:rPr>
                <w:rFonts w:ascii="Times New Roman" w:hAnsi="Times New Roman"/>
                <w:sz w:val="24"/>
                <w:szCs w:val="24"/>
              </w:rPr>
              <w:t xml:space="preserve">Сегодня мы с вами, кроме осмысления самого произведения, будем отрабатывать навыки групповой и индивидуальной работы. </w:t>
            </w: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Pr="00910756">
              <w:rPr>
                <w:rFonts w:ascii="Times New Roman" w:hAnsi="Times New Roman"/>
                <w:sz w:val="24"/>
                <w:szCs w:val="24"/>
              </w:rPr>
              <w:t>опробуйте сформулировать цель нашего урока</w:t>
            </w:r>
            <w:r>
              <w:rPr>
                <w:rFonts w:ascii="Times New Roman" w:hAnsi="Times New Roman"/>
                <w:sz w:val="24"/>
                <w:szCs w:val="24"/>
              </w:rPr>
              <w:t>, а после нам необходимо будет ознакомиться с правилами игры.</w:t>
            </w:r>
          </w:p>
          <w:p w:rsidR="004535C3" w:rsidRPr="00910756" w:rsidRDefault="004535C3" w:rsidP="005A6CD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4535C3" w:rsidRPr="00910756" w:rsidRDefault="004535C3" w:rsidP="005A6CD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10756">
              <w:rPr>
                <w:rFonts w:ascii="Times New Roman" w:hAnsi="Times New Roman"/>
                <w:sz w:val="24"/>
                <w:szCs w:val="24"/>
              </w:rPr>
              <w:t>Учащиеся слушают слова учителя, после предполагают, что цель занятия— осмыслить, повторить и создать целостное впечатление от произведени</w:t>
            </w:r>
            <w:r>
              <w:rPr>
                <w:rFonts w:ascii="Times New Roman" w:hAnsi="Times New Roman"/>
                <w:sz w:val="24"/>
                <w:szCs w:val="24"/>
              </w:rPr>
              <w:t>й</w:t>
            </w:r>
            <w:r w:rsidRPr="00910756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099" w:type="dxa"/>
          </w:tcPr>
          <w:p w:rsidR="004535C3" w:rsidRPr="00910756" w:rsidRDefault="004535C3" w:rsidP="005A6CD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Правила игры на слайде в презентации.</w:t>
            </w:r>
          </w:p>
        </w:tc>
      </w:tr>
      <w:tr w:rsidR="004535C3" w:rsidRPr="00910756" w:rsidTr="004A4DC8">
        <w:tc>
          <w:tcPr>
            <w:tcW w:w="1526" w:type="dxa"/>
          </w:tcPr>
          <w:p w:rsidR="004535C3" w:rsidRPr="00910756" w:rsidRDefault="004535C3" w:rsidP="005A6CDC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10756">
              <w:rPr>
                <w:rFonts w:ascii="Times New Roman" w:hAnsi="Times New Roman"/>
                <w:b/>
                <w:sz w:val="24"/>
                <w:szCs w:val="24"/>
              </w:rPr>
              <w:t>Аналитическая беседа</w:t>
            </w:r>
          </w:p>
        </w:tc>
        <w:tc>
          <w:tcPr>
            <w:tcW w:w="709" w:type="dxa"/>
          </w:tcPr>
          <w:p w:rsidR="004535C3" w:rsidRPr="00910756" w:rsidRDefault="004535C3" w:rsidP="005A6CD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  <w:r w:rsidRPr="00910756">
              <w:rPr>
                <w:rFonts w:ascii="Times New Roman" w:hAnsi="Times New Roman"/>
                <w:sz w:val="24"/>
                <w:szCs w:val="24"/>
              </w:rPr>
              <w:t xml:space="preserve"> мин.</w:t>
            </w:r>
          </w:p>
        </w:tc>
        <w:tc>
          <w:tcPr>
            <w:tcW w:w="3402" w:type="dxa"/>
          </w:tcPr>
          <w:p w:rsidR="004535C3" w:rsidRPr="00910756" w:rsidRDefault="004535C3" w:rsidP="005A6CD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10756">
              <w:rPr>
                <w:rFonts w:ascii="Times New Roman" w:hAnsi="Times New Roman"/>
                <w:sz w:val="24"/>
                <w:szCs w:val="24"/>
              </w:rPr>
              <w:t>— Сегодня мы с вами, кроме осмысления самого произведения, будем отрабатывать навыки групповой и индивидуальной работы. Но прежде, чем перейти к интеллектуальной игре, нам необходимо вспомнить и поразмышлять над следующими вопросами: каково отношение Ф.М. Достоевского к творчеству О. де Бальзака?</w:t>
            </w:r>
          </w:p>
          <w:p w:rsidR="004535C3" w:rsidRDefault="004535C3" w:rsidP="005A6CDC">
            <w:pPr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4535C3" w:rsidRPr="00910756" w:rsidRDefault="004535C3" w:rsidP="005A6CD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10756">
              <w:rPr>
                <w:rFonts w:ascii="Times New Roman" w:hAnsi="Times New Roman"/>
                <w:sz w:val="24"/>
                <w:szCs w:val="24"/>
              </w:rPr>
              <w:t>— Да, вы правы. Ф.М. Достоевский ещё в молодости восторгался творчеством О. де Бальзака, его анализом общества. Свой интерес к французскому писателю Ф.М. Достоевский проявил ещё в 1838 г., когда в письме брату писал о прочтении всего творчества Бальзака. А какую проблему можно обозначить как общую в указанных романах?</w:t>
            </w:r>
          </w:p>
          <w:p w:rsidR="004535C3" w:rsidRDefault="004535C3" w:rsidP="005A6CD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4535C3" w:rsidRPr="00910756" w:rsidRDefault="004535C3" w:rsidP="005A6CD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10756">
              <w:rPr>
                <w:rFonts w:ascii="Times New Roman" w:hAnsi="Times New Roman"/>
                <w:sz w:val="24"/>
                <w:szCs w:val="24"/>
              </w:rPr>
              <w:t>— Верно. Именно эта проблема является центральной. Через неё мы раскрываем образы героев, выявляем их отношение к действительности, конфликтным жизненным ситуациям. А в чём перекликаются судьбы этих писателей?</w:t>
            </w:r>
          </w:p>
          <w:p w:rsidR="004535C3" w:rsidRDefault="004535C3" w:rsidP="005A6CDC">
            <w:pPr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4535C3" w:rsidRPr="00910756" w:rsidRDefault="004535C3" w:rsidP="005A6CD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10756">
              <w:rPr>
                <w:rFonts w:ascii="Times New Roman" w:hAnsi="Times New Roman"/>
                <w:sz w:val="24"/>
                <w:szCs w:val="24"/>
              </w:rPr>
              <w:t>— Да, вы правы, и О. де Бальзак, и Ф.М. Достоевский был</w:t>
            </w:r>
            <w:r>
              <w:rPr>
                <w:rFonts w:ascii="Times New Roman" w:hAnsi="Times New Roman"/>
                <w:sz w:val="24"/>
                <w:szCs w:val="24"/>
              </w:rPr>
              <w:t>и</w:t>
            </w:r>
            <w:r w:rsidRPr="0091075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10756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лишён родительской ласки  и понимания со стороны родителей. О. де Бальзак не чувствовал материнской любви и заботы, был отправлен ребёнком на обучение в Вандомский коллеж, в котором натолкнулся на чёрствость, строгую дисциплину и непонимание учителей, обходился без поддержки родителей, встречи с которыми допускались раз в год. Ф.М. Достоевский не находил поддержки со стороны отца: Михаил Андреевич не принимал всерьёз литературные склонности своего сына, прочил ему другую профессию, поэтому отправил вместе со страшим братом Михаилом на обучение в Главное инженерное училище. Детские психологические травмы были отражены в произведениях писателей. Следует вспомнить о жанровом своеобразии указанных романов? </w:t>
            </w:r>
          </w:p>
          <w:p w:rsidR="004535C3" w:rsidRPr="00910756" w:rsidRDefault="004535C3" w:rsidP="005A6CD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4535C3" w:rsidRPr="00910756" w:rsidRDefault="004535C3" w:rsidP="005A6CD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10756">
              <w:rPr>
                <w:rFonts w:ascii="Times New Roman" w:hAnsi="Times New Roman"/>
                <w:i/>
                <w:sz w:val="24"/>
                <w:szCs w:val="24"/>
              </w:rPr>
              <w:t>—</w:t>
            </w:r>
            <w:r w:rsidRPr="00910756">
              <w:rPr>
                <w:rFonts w:ascii="Times New Roman" w:hAnsi="Times New Roman"/>
                <w:sz w:val="24"/>
                <w:szCs w:val="24"/>
              </w:rPr>
              <w:t xml:space="preserve">Верно! А значимое ли место занимают в романе такие своеобразные средства, как символика и аллюзии? </w:t>
            </w:r>
          </w:p>
          <w:p w:rsidR="004535C3" w:rsidRDefault="004535C3" w:rsidP="005A6CD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4535C3" w:rsidRPr="00910756" w:rsidRDefault="004535C3" w:rsidP="005A6CD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10756">
              <w:rPr>
                <w:rFonts w:ascii="Times New Roman" w:hAnsi="Times New Roman"/>
                <w:sz w:val="24"/>
                <w:szCs w:val="24"/>
              </w:rPr>
              <w:t xml:space="preserve">— Молодцы! Пора приступить к интеллектуальной игре, в которой вы сможете проверить то, насколько внимательно были вами прочитаны оба романа. </w:t>
            </w:r>
          </w:p>
          <w:p w:rsidR="004535C3" w:rsidRPr="00910756" w:rsidRDefault="004535C3" w:rsidP="005A6CD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4535C3" w:rsidRPr="00336B2E" w:rsidRDefault="004535C3" w:rsidP="005A6CD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36B2E">
              <w:rPr>
                <w:rFonts w:ascii="Times New Roman" w:hAnsi="Times New Roman"/>
                <w:sz w:val="24"/>
                <w:szCs w:val="24"/>
              </w:rPr>
              <w:lastRenderedPageBreak/>
              <w:t>Учащиеся активны: размышляют и отвечают на вопросы: 1.</w:t>
            </w:r>
            <w:r w:rsidRPr="00336B2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336B2E">
              <w:rPr>
                <w:rFonts w:ascii="Times New Roman" w:hAnsi="Times New Roman"/>
                <w:sz w:val="24"/>
                <w:szCs w:val="24"/>
              </w:rPr>
              <w:t xml:space="preserve">Ф.М. Достоевский увлечённо читал написанные произведения О. де Бальзака, обсуждал его творчество с братом Михаилом, перевёл роман "Евгения Гранде" французского писателя </w:t>
            </w:r>
          </w:p>
          <w:p w:rsidR="004535C3" w:rsidRPr="00336B2E" w:rsidRDefault="004535C3" w:rsidP="005A6CD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4535C3" w:rsidRPr="00336B2E" w:rsidRDefault="004535C3" w:rsidP="005A6CD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36B2E">
              <w:rPr>
                <w:rFonts w:ascii="Times New Roman" w:hAnsi="Times New Roman"/>
                <w:sz w:val="24"/>
                <w:szCs w:val="24"/>
              </w:rPr>
              <w:t>2.</w:t>
            </w:r>
            <w:r w:rsidRPr="00336B2E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Pr="00336B2E">
              <w:rPr>
                <w:rFonts w:ascii="Times New Roman" w:hAnsi="Times New Roman"/>
                <w:sz w:val="24"/>
                <w:szCs w:val="24"/>
              </w:rPr>
              <w:t>Проблему взаимоотношений отцов и детей</w:t>
            </w:r>
          </w:p>
          <w:p w:rsidR="004535C3" w:rsidRPr="00336B2E" w:rsidRDefault="004535C3" w:rsidP="005A6CDC">
            <w:pPr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4535C3" w:rsidRPr="00336B2E" w:rsidRDefault="004535C3" w:rsidP="005A6CD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36B2E">
              <w:rPr>
                <w:rFonts w:ascii="Times New Roman" w:hAnsi="Times New Roman"/>
                <w:iCs/>
                <w:sz w:val="24"/>
                <w:szCs w:val="24"/>
              </w:rPr>
              <w:t xml:space="preserve">3. </w:t>
            </w:r>
            <w:r w:rsidRPr="00336B2E">
              <w:rPr>
                <w:rFonts w:ascii="Times New Roman" w:hAnsi="Times New Roman"/>
                <w:sz w:val="24"/>
                <w:szCs w:val="24"/>
              </w:rPr>
              <w:t xml:space="preserve">О. де Бальзак и Ф.М. Достоевский пережили нелёгкую судьбу: их отношения с родителями были неоднозначными. Обоих отправили в юном возрасте на обучение со строгим режимом, оба были лишены родительской ласки с детства, не находили поддержку в желании заниматься литературной деятельностью. Отсутствие отцовской и материнской любви они компенсировали различными связями с женщинами, пока оба не обрели настоящую любовь, которой посвятили оставшуюся жизнь. </w:t>
            </w:r>
            <w:r w:rsidRPr="00336B2E">
              <w:rPr>
                <w:rFonts w:ascii="Times New Roman" w:hAnsi="Times New Roman"/>
                <w:sz w:val="24"/>
                <w:szCs w:val="24"/>
              </w:rPr>
              <w:lastRenderedPageBreak/>
              <w:t>Также имели крепкую родственную связь с сестрой в случае О. де Бальзака, с братом в случае Ф.М. Достоевского. Все эти проблемы были отражены ими в творчестве, а анализ семейной темы стоял в центре их внимания</w:t>
            </w:r>
          </w:p>
          <w:p w:rsidR="004535C3" w:rsidRPr="00336B2E" w:rsidRDefault="004535C3" w:rsidP="005A6CD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4535C3" w:rsidRPr="00336B2E" w:rsidRDefault="004535C3" w:rsidP="005A6CDC">
            <w:pPr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336B2E">
              <w:rPr>
                <w:rFonts w:ascii="Times New Roman" w:hAnsi="Times New Roman"/>
                <w:iCs/>
                <w:sz w:val="24"/>
                <w:szCs w:val="24"/>
              </w:rPr>
              <w:t xml:space="preserve">4. </w:t>
            </w:r>
            <w:r w:rsidRPr="00336B2E">
              <w:rPr>
                <w:rFonts w:ascii="Times New Roman" w:hAnsi="Times New Roman"/>
                <w:sz w:val="24"/>
                <w:szCs w:val="24"/>
              </w:rPr>
              <w:t xml:space="preserve">*Предположения учащихся. </w:t>
            </w:r>
            <w:r w:rsidRPr="00336B2E">
              <w:rPr>
                <w:rFonts w:ascii="Times New Roman" w:hAnsi="Times New Roman"/>
                <w:bCs/>
                <w:sz w:val="24"/>
                <w:szCs w:val="24"/>
              </w:rPr>
              <w:t xml:space="preserve">В том, что эти романы нельзя совершенно определённо отнести к уже известным в литературе жанрам. Их можно назвать и воспитательными, и семейными, и психологическими,  и философскими, и социальными… Например, роман о преступлении отнести к криминальному и детективному жанру нельзя, его называют романом- трагедией, романом- исповедью, одним из величайших философско-психологических романов. Ведь в романе для читателя нет загадки в том, кто убийца, сюжет развивается вокруг другого: повествование построено так, что на всём его протяжении мы напряжённо следим за каждым движением мысли Раскольникова, за заблудшей его душой и больной, лихорадочной сменой решений и противоречивых поступков. А в романе "Отец Горио" можно выделить, например, иное значение слова "воспитание", которое заключается во вхождении </w:t>
            </w:r>
            <w:r w:rsidRPr="00336B2E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героев, особенно Растиньяка, в мир лжи, лицемерия, фальши, развенчания иллюзий. Социальным его можно считать потому, что в романе речь идёт о светском обществе, рассматриваются различные социальные ступени, на которых находятся герои...</w:t>
            </w:r>
          </w:p>
          <w:p w:rsidR="004535C3" w:rsidRPr="00336B2E" w:rsidRDefault="004535C3" w:rsidP="005A6CDC">
            <w:pPr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4535C3" w:rsidRDefault="004535C3" w:rsidP="005A6CD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36B2E">
              <w:rPr>
                <w:rFonts w:ascii="Times New Roman" w:hAnsi="Times New Roman"/>
                <w:iCs/>
                <w:sz w:val="24"/>
                <w:szCs w:val="24"/>
              </w:rPr>
              <w:t>5.</w:t>
            </w:r>
            <w:r w:rsidRPr="00336B2E">
              <w:rPr>
                <w:rFonts w:ascii="Times New Roman" w:hAnsi="Times New Roman"/>
                <w:sz w:val="24"/>
                <w:szCs w:val="24"/>
              </w:rPr>
              <w:t xml:space="preserve"> Да, особенно символы, являющиеся смысловой опорой текста и выражающие значимую информацию. Использованные писателями символы позволяют глубже понять авторский замысел произведений, в частности тему семьи, отношение героев к данной теме</w:t>
            </w:r>
          </w:p>
          <w:p w:rsidR="004535C3" w:rsidRPr="00336B2E" w:rsidRDefault="004535C3" w:rsidP="005A6CD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99" w:type="dxa"/>
          </w:tcPr>
          <w:p w:rsidR="004535C3" w:rsidRPr="00910756" w:rsidRDefault="004535C3" w:rsidP="005A6CD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35C3" w:rsidRPr="00910756" w:rsidTr="004A4DC8">
        <w:tc>
          <w:tcPr>
            <w:tcW w:w="1526" w:type="dxa"/>
          </w:tcPr>
          <w:p w:rsidR="004535C3" w:rsidRPr="00910756" w:rsidRDefault="004535C3" w:rsidP="005A6CDC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10756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«Своя игра»</w:t>
            </w:r>
          </w:p>
        </w:tc>
        <w:tc>
          <w:tcPr>
            <w:tcW w:w="709" w:type="dxa"/>
          </w:tcPr>
          <w:p w:rsidR="004535C3" w:rsidRPr="00910756" w:rsidRDefault="004535C3" w:rsidP="005A6CD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</w:t>
            </w:r>
            <w:r w:rsidRPr="00910756">
              <w:rPr>
                <w:rFonts w:ascii="Times New Roman" w:hAnsi="Times New Roman"/>
                <w:sz w:val="24"/>
                <w:szCs w:val="24"/>
              </w:rPr>
              <w:t xml:space="preserve"> мин.</w:t>
            </w:r>
          </w:p>
        </w:tc>
        <w:tc>
          <w:tcPr>
            <w:tcW w:w="3402" w:type="dxa"/>
          </w:tcPr>
          <w:p w:rsidR="004535C3" w:rsidRPr="0050389D" w:rsidRDefault="004535C3" w:rsidP="005A6CDC">
            <w:pPr>
              <w:jc w:val="both"/>
              <w:rPr>
                <w:rFonts w:ascii="Times New Roman" w:hAnsi="Times New Roman"/>
                <w:sz w:val="24"/>
              </w:rPr>
            </w:pPr>
            <w:r w:rsidRPr="00910756">
              <w:rPr>
                <w:rFonts w:ascii="Times New Roman" w:hAnsi="Times New Roman"/>
                <w:sz w:val="24"/>
                <w:szCs w:val="24"/>
              </w:rPr>
              <w:t xml:space="preserve">Перед вами </w:t>
            </w: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Pr="00910756">
              <w:rPr>
                <w:rFonts w:ascii="Times New Roman" w:hAnsi="Times New Roman"/>
                <w:sz w:val="24"/>
                <w:szCs w:val="24"/>
              </w:rPr>
              <w:t xml:space="preserve"> номинаци</w:t>
            </w:r>
            <w:r>
              <w:rPr>
                <w:rFonts w:ascii="Times New Roman" w:hAnsi="Times New Roman"/>
                <w:sz w:val="24"/>
                <w:szCs w:val="24"/>
              </w:rPr>
              <w:t>и</w:t>
            </w:r>
            <w:r w:rsidRPr="00910756">
              <w:rPr>
                <w:rFonts w:ascii="Times New Roman" w:hAnsi="Times New Roman"/>
                <w:sz w:val="24"/>
                <w:szCs w:val="24"/>
              </w:rPr>
              <w:t xml:space="preserve">, в каждой по </w:t>
            </w: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Pr="00910756">
              <w:rPr>
                <w:rFonts w:ascii="Times New Roman" w:hAnsi="Times New Roman"/>
                <w:sz w:val="24"/>
                <w:szCs w:val="24"/>
              </w:rPr>
              <w:t xml:space="preserve"> вопрос</w:t>
            </w:r>
            <w:r>
              <w:rPr>
                <w:rFonts w:ascii="Times New Roman" w:hAnsi="Times New Roman"/>
                <w:sz w:val="24"/>
                <w:szCs w:val="24"/>
              </w:rPr>
              <w:t>ов</w:t>
            </w:r>
            <w:r w:rsidRPr="00910756">
              <w:rPr>
                <w:rFonts w:ascii="Times New Roman" w:hAnsi="Times New Roman"/>
                <w:sz w:val="24"/>
                <w:szCs w:val="24"/>
              </w:rPr>
              <w:t>, которые оце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ниваются в разное количество </w:t>
            </w:r>
            <w:r w:rsidRPr="00910756">
              <w:rPr>
                <w:rFonts w:ascii="Times New Roman" w:hAnsi="Times New Roman"/>
                <w:sz w:val="24"/>
                <w:szCs w:val="24"/>
              </w:rPr>
              <w:t>балл</w:t>
            </w:r>
            <w:r>
              <w:rPr>
                <w:rFonts w:ascii="Times New Roman" w:hAnsi="Times New Roman"/>
                <w:sz w:val="24"/>
                <w:szCs w:val="24"/>
              </w:rPr>
              <w:t>ов</w:t>
            </w:r>
            <w:r w:rsidRPr="00910756">
              <w:rPr>
                <w:rFonts w:ascii="Times New Roman" w:hAnsi="Times New Roman"/>
                <w:sz w:val="24"/>
                <w:szCs w:val="24"/>
              </w:rPr>
              <w:t>. Играющие сами выбирают номинацию и количество баллов. Если на выбранный вопрос команда отвечает, ей выдаётся это количество баллов. Команда, знающая ответ на вопрос, на которой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некоторое время</w:t>
            </w:r>
            <w:r w:rsidRPr="00910756">
              <w:rPr>
                <w:rFonts w:ascii="Times New Roman" w:hAnsi="Times New Roman"/>
                <w:sz w:val="24"/>
                <w:szCs w:val="24"/>
              </w:rPr>
              <w:t xml:space="preserve"> затрудняется ответить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другая </w:t>
            </w:r>
            <w:r w:rsidRPr="00910756">
              <w:rPr>
                <w:rFonts w:ascii="Times New Roman" w:hAnsi="Times New Roman"/>
                <w:sz w:val="24"/>
                <w:szCs w:val="24"/>
              </w:rPr>
              <w:t>играющая команда, поднимает руку.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0389D">
              <w:rPr>
                <w:rFonts w:ascii="Times New Roman" w:hAnsi="Times New Roman"/>
                <w:sz w:val="24"/>
              </w:rPr>
              <w:t xml:space="preserve">Ребята, как вам известно, тема семьи в романе "Отец Горио" О. де Бальзака и "Преступление и наказание" Ф.М. Достоевского является одной из центральных. В основном, именно эта тема в разных её аспектах будет рассмотрена в игре в виде заданных вам вопросов. Приступим! </w:t>
            </w:r>
          </w:p>
          <w:p w:rsidR="004535C3" w:rsidRPr="00910756" w:rsidRDefault="004535C3" w:rsidP="005A6CD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4535C3" w:rsidRPr="00910756" w:rsidRDefault="004535C3" w:rsidP="005A6CDC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B24DA">
              <w:rPr>
                <w:rFonts w:ascii="Times New Roman" w:hAnsi="Times New Roman"/>
                <w:sz w:val="24"/>
                <w:szCs w:val="24"/>
              </w:rPr>
              <w:lastRenderedPageBreak/>
              <w:t>Изображение семьи в романе "Отец Горио"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10756">
              <w:rPr>
                <w:rFonts w:ascii="Times New Roman" w:hAnsi="Times New Roman"/>
                <w:sz w:val="24"/>
                <w:szCs w:val="24"/>
              </w:rPr>
              <w:t>— 1</w:t>
            </w:r>
            <w:r>
              <w:rPr>
                <w:rFonts w:ascii="Times New Roman" w:hAnsi="Times New Roman"/>
                <w:sz w:val="24"/>
                <w:szCs w:val="24"/>
              </w:rPr>
              <w:t>00</w:t>
            </w:r>
            <w:r w:rsidRPr="00910756">
              <w:rPr>
                <w:rFonts w:ascii="Times New Roman" w:hAnsi="Times New Roman"/>
                <w:sz w:val="24"/>
                <w:szCs w:val="24"/>
              </w:rPr>
              <w:t>б., 2</w:t>
            </w:r>
            <w:r>
              <w:rPr>
                <w:rFonts w:ascii="Times New Roman" w:hAnsi="Times New Roman"/>
                <w:sz w:val="24"/>
                <w:szCs w:val="24"/>
              </w:rPr>
              <w:t>00</w:t>
            </w:r>
            <w:r w:rsidRPr="00910756">
              <w:rPr>
                <w:rFonts w:ascii="Times New Roman" w:hAnsi="Times New Roman"/>
                <w:sz w:val="24"/>
                <w:szCs w:val="24"/>
              </w:rPr>
              <w:t>б., 3</w:t>
            </w:r>
            <w:r>
              <w:rPr>
                <w:rFonts w:ascii="Times New Roman" w:hAnsi="Times New Roman"/>
                <w:sz w:val="24"/>
                <w:szCs w:val="24"/>
              </w:rPr>
              <w:t>00</w:t>
            </w:r>
            <w:r w:rsidRPr="00910756">
              <w:rPr>
                <w:rFonts w:ascii="Times New Roman" w:hAnsi="Times New Roman"/>
                <w:sz w:val="24"/>
                <w:szCs w:val="24"/>
              </w:rPr>
              <w:t>б</w:t>
            </w:r>
            <w:r>
              <w:rPr>
                <w:rFonts w:ascii="Times New Roman" w:hAnsi="Times New Roman"/>
                <w:sz w:val="24"/>
                <w:szCs w:val="24"/>
              </w:rPr>
              <w:t>, 400б., 500б</w:t>
            </w:r>
            <w:r w:rsidRPr="00910756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4535C3" w:rsidRPr="00910756" w:rsidRDefault="004535C3" w:rsidP="005A6CDC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B24DA">
              <w:rPr>
                <w:rFonts w:ascii="Times New Roman" w:hAnsi="Times New Roman"/>
                <w:sz w:val="24"/>
                <w:szCs w:val="24"/>
              </w:rPr>
              <w:t>Изображение семьи в романе "Преступление и наказание"</w:t>
            </w:r>
            <w:r w:rsidRPr="00910756">
              <w:rPr>
                <w:rFonts w:ascii="Times New Roman" w:hAnsi="Times New Roman"/>
                <w:sz w:val="24"/>
                <w:szCs w:val="24"/>
              </w:rPr>
              <w:t xml:space="preserve"> — 1</w:t>
            </w:r>
            <w:r>
              <w:rPr>
                <w:rFonts w:ascii="Times New Roman" w:hAnsi="Times New Roman"/>
                <w:sz w:val="24"/>
                <w:szCs w:val="24"/>
              </w:rPr>
              <w:t>00</w:t>
            </w:r>
            <w:r w:rsidRPr="00910756">
              <w:rPr>
                <w:rFonts w:ascii="Times New Roman" w:hAnsi="Times New Roman"/>
                <w:sz w:val="24"/>
                <w:szCs w:val="24"/>
              </w:rPr>
              <w:t>б., 2</w:t>
            </w:r>
            <w:r>
              <w:rPr>
                <w:rFonts w:ascii="Times New Roman" w:hAnsi="Times New Roman"/>
                <w:sz w:val="24"/>
                <w:szCs w:val="24"/>
              </w:rPr>
              <w:t>00</w:t>
            </w:r>
            <w:r w:rsidRPr="00910756">
              <w:rPr>
                <w:rFonts w:ascii="Times New Roman" w:hAnsi="Times New Roman"/>
                <w:sz w:val="24"/>
                <w:szCs w:val="24"/>
              </w:rPr>
              <w:t>б., 3</w:t>
            </w:r>
            <w:r>
              <w:rPr>
                <w:rFonts w:ascii="Times New Roman" w:hAnsi="Times New Roman"/>
                <w:sz w:val="24"/>
                <w:szCs w:val="24"/>
              </w:rPr>
              <w:t>00</w:t>
            </w:r>
            <w:r w:rsidRPr="00910756">
              <w:rPr>
                <w:rFonts w:ascii="Times New Roman" w:hAnsi="Times New Roman"/>
                <w:sz w:val="24"/>
                <w:szCs w:val="24"/>
              </w:rPr>
              <w:t>б</w:t>
            </w:r>
            <w:r>
              <w:rPr>
                <w:rFonts w:ascii="Times New Roman" w:hAnsi="Times New Roman"/>
                <w:sz w:val="24"/>
                <w:szCs w:val="24"/>
              </w:rPr>
              <w:t>., 400б., 500б</w:t>
            </w:r>
            <w:r w:rsidRPr="00910756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4535C3" w:rsidRPr="00910756" w:rsidRDefault="004535C3" w:rsidP="005A6CDC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B24DA">
              <w:rPr>
                <w:rFonts w:ascii="Times New Roman" w:hAnsi="Times New Roman"/>
                <w:sz w:val="24"/>
                <w:szCs w:val="24"/>
              </w:rPr>
              <w:t>Символика и аллюзии</w:t>
            </w:r>
            <w:r w:rsidRPr="00910756">
              <w:rPr>
                <w:rFonts w:ascii="Times New Roman" w:hAnsi="Times New Roman"/>
                <w:sz w:val="24"/>
                <w:szCs w:val="24"/>
              </w:rPr>
              <w:t xml:space="preserve"> — 1</w:t>
            </w:r>
            <w:r>
              <w:rPr>
                <w:rFonts w:ascii="Times New Roman" w:hAnsi="Times New Roman"/>
                <w:sz w:val="24"/>
                <w:szCs w:val="24"/>
              </w:rPr>
              <w:t>00</w:t>
            </w:r>
            <w:r w:rsidRPr="00910756">
              <w:rPr>
                <w:rFonts w:ascii="Times New Roman" w:hAnsi="Times New Roman"/>
                <w:sz w:val="24"/>
                <w:szCs w:val="24"/>
              </w:rPr>
              <w:t>б., 2</w:t>
            </w:r>
            <w:r>
              <w:rPr>
                <w:rFonts w:ascii="Times New Roman" w:hAnsi="Times New Roman"/>
                <w:sz w:val="24"/>
                <w:szCs w:val="24"/>
              </w:rPr>
              <w:t>00</w:t>
            </w:r>
            <w:r w:rsidRPr="00910756">
              <w:rPr>
                <w:rFonts w:ascii="Times New Roman" w:hAnsi="Times New Roman"/>
                <w:sz w:val="24"/>
                <w:szCs w:val="24"/>
              </w:rPr>
              <w:t>б., 3</w:t>
            </w:r>
            <w:r>
              <w:rPr>
                <w:rFonts w:ascii="Times New Roman" w:hAnsi="Times New Roman"/>
                <w:sz w:val="24"/>
                <w:szCs w:val="24"/>
              </w:rPr>
              <w:t>00</w:t>
            </w:r>
            <w:r w:rsidRPr="00910756">
              <w:rPr>
                <w:rFonts w:ascii="Times New Roman" w:hAnsi="Times New Roman"/>
                <w:sz w:val="24"/>
                <w:szCs w:val="24"/>
              </w:rPr>
              <w:t>б</w:t>
            </w:r>
            <w:r>
              <w:rPr>
                <w:rFonts w:ascii="Times New Roman" w:hAnsi="Times New Roman"/>
                <w:sz w:val="24"/>
                <w:szCs w:val="24"/>
              </w:rPr>
              <w:t>., 400б., 500б</w:t>
            </w:r>
            <w:r w:rsidRPr="00910756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4535C3" w:rsidRDefault="004535C3" w:rsidP="005A6CDC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B24DA">
              <w:rPr>
                <w:rFonts w:ascii="Times New Roman" w:hAnsi="Times New Roman"/>
                <w:sz w:val="24"/>
                <w:szCs w:val="24"/>
              </w:rPr>
              <w:t>Обо всём</w:t>
            </w:r>
            <w:r w:rsidRPr="00910756">
              <w:rPr>
                <w:rFonts w:ascii="Times New Roman" w:hAnsi="Times New Roman"/>
                <w:sz w:val="24"/>
                <w:szCs w:val="24"/>
              </w:rPr>
              <w:t xml:space="preserve"> — — 1</w:t>
            </w:r>
            <w:r>
              <w:rPr>
                <w:rFonts w:ascii="Times New Roman" w:hAnsi="Times New Roman"/>
                <w:sz w:val="24"/>
                <w:szCs w:val="24"/>
              </w:rPr>
              <w:t>00</w:t>
            </w:r>
            <w:r w:rsidRPr="00910756">
              <w:rPr>
                <w:rFonts w:ascii="Times New Roman" w:hAnsi="Times New Roman"/>
                <w:sz w:val="24"/>
                <w:szCs w:val="24"/>
              </w:rPr>
              <w:t>б., 2</w:t>
            </w:r>
            <w:r>
              <w:rPr>
                <w:rFonts w:ascii="Times New Roman" w:hAnsi="Times New Roman"/>
                <w:sz w:val="24"/>
                <w:szCs w:val="24"/>
              </w:rPr>
              <w:t>00</w:t>
            </w:r>
            <w:r w:rsidRPr="00910756">
              <w:rPr>
                <w:rFonts w:ascii="Times New Roman" w:hAnsi="Times New Roman"/>
                <w:sz w:val="24"/>
                <w:szCs w:val="24"/>
              </w:rPr>
              <w:t>б., 3</w:t>
            </w:r>
            <w:r>
              <w:rPr>
                <w:rFonts w:ascii="Times New Roman" w:hAnsi="Times New Roman"/>
                <w:sz w:val="24"/>
                <w:szCs w:val="24"/>
              </w:rPr>
              <w:t>00</w:t>
            </w:r>
            <w:r w:rsidRPr="00910756">
              <w:rPr>
                <w:rFonts w:ascii="Times New Roman" w:hAnsi="Times New Roman"/>
                <w:sz w:val="24"/>
                <w:szCs w:val="24"/>
              </w:rPr>
              <w:t>б</w:t>
            </w:r>
            <w:r>
              <w:rPr>
                <w:rFonts w:ascii="Times New Roman" w:hAnsi="Times New Roman"/>
                <w:sz w:val="24"/>
                <w:szCs w:val="24"/>
              </w:rPr>
              <w:t>., 400б., 500б</w:t>
            </w:r>
            <w:r w:rsidRPr="00910756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4535C3" w:rsidRPr="002B24DA" w:rsidRDefault="004535C3" w:rsidP="005A6CDC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4535C3" w:rsidRPr="00910756" w:rsidRDefault="004535C3" w:rsidP="005A6CD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10756">
              <w:rPr>
                <w:rFonts w:ascii="Times New Roman" w:hAnsi="Times New Roman"/>
                <w:sz w:val="24"/>
                <w:szCs w:val="24"/>
              </w:rPr>
              <w:lastRenderedPageBreak/>
              <w:t>Учащиеся активны: выбирают вопросы и отвечают на них.</w:t>
            </w:r>
          </w:p>
          <w:p w:rsidR="004535C3" w:rsidRPr="00910756" w:rsidRDefault="004535C3" w:rsidP="005A6CDC">
            <w:pPr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4535C3" w:rsidRPr="00910756" w:rsidRDefault="004535C3" w:rsidP="005A6CDC">
            <w:pPr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099" w:type="dxa"/>
          </w:tcPr>
          <w:p w:rsidR="004535C3" w:rsidRPr="00910756" w:rsidRDefault="004535C3" w:rsidP="005A6CD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10756">
              <w:rPr>
                <w:rFonts w:ascii="Times New Roman" w:hAnsi="Times New Roman"/>
                <w:sz w:val="24"/>
                <w:szCs w:val="24"/>
              </w:rPr>
              <w:t xml:space="preserve">Презентация </w:t>
            </w:r>
          </w:p>
        </w:tc>
      </w:tr>
      <w:tr w:rsidR="004535C3" w:rsidRPr="00910756" w:rsidTr="004A4DC8">
        <w:tc>
          <w:tcPr>
            <w:tcW w:w="1526" w:type="dxa"/>
          </w:tcPr>
          <w:p w:rsidR="004535C3" w:rsidRPr="00910756" w:rsidRDefault="004535C3" w:rsidP="005A6CDC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10756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Рефлексия</w:t>
            </w:r>
          </w:p>
        </w:tc>
        <w:tc>
          <w:tcPr>
            <w:tcW w:w="709" w:type="dxa"/>
          </w:tcPr>
          <w:p w:rsidR="004535C3" w:rsidRPr="00910756" w:rsidRDefault="004535C3" w:rsidP="005A6CD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Pr="00910756">
              <w:rPr>
                <w:rFonts w:ascii="Times New Roman" w:hAnsi="Times New Roman"/>
                <w:sz w:val="24"/>
                <w:szCs w:val="24"/>
              </w:rPr>
              <w:t xml:space="preserve"> мин.</w:t>
            </w:r>
          </w:p>
        </w:tc>
        <w:tc>
          <w:tcPr>
            <w:tcW w:w="3402" w:type="dxa"/>
          </w:tcPr>
          <w:p w:rsidR="004535C3" w:rsidRPr="002B24DA" w:rsidRDefault="004535C3" w:rsidP="005A6CDC">
            <w:pPr>
              <w:jc w:val="both"/>
              <w:rPr>
                <w:rFonts w:ascii="Times New Roman" w:hAnsi="Times New Roman"/>
                <w:sz w:val="24"/>
              </w:rPr>
            </w:pPr>
            <w:r w:rsidRPr="002B24DA">
              <w:rPr>
                <w:rFonts w:ascii="Times New Roman" w:hAnsi="Times New Roman"/>
                <w:sz w:val="24"/>
              </w:rPr>
              <w:t>— Что общего и различного вы увидели в изображении семьи писателями в данных произведениях?</w:t>
            </w:r>
          </w:p>
          <w:p w:rsidR="004535C3" w:rsidRDefault="004535C3" w:rsidP="005A6CD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B24DA">
              <w:rPr>
                <w:rFonts w:ascii="Times New Roman" w:hAnsi="Times New Roman"/>
                <w:sz w:val="24"/>
                <w:szCs w:val="24"/>
              </w:rPr>
              <w:t>— А есть то,</w:t>
            </w:r>
            <w:r w:rsidRPr="002B24DA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2B24DA">
              <w:rPr>
                <w:rFonts w:ascii="Times New Roman" w:hAnsi="Times New Roman"/>
                <w:sz w:val="24"/>
                <w:szCs w:val="24"/>
              </w:rPr>
              <w:t>что вам было особенно интересно в данной интеллектуальной игре?</w:t>
            </w:r>
          </w:p>
          <w:p w:rsidR="004535C3" w:rsidRPr="00910756" w:rsidRDefault="004535C3" w:rsidP="005A6CD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4535C3" w:rsidRPr="00910756" w:rsidRDefault="004535C3" w:rsidP="00693AC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10756">
              <w:rPr>
                <w:rFonts w:ascii="Times New Roman" w:hAnsi="Times New Roman"/>
                <w:sz w:val="24"/>
                <w:szCs w:val="24"/>
              </w:rPr>
              <w:t xml:space="preserve">Учащиеся </w:t>
            </w:r>
            <w:r>
              <w:rPr>
                <w:rFonts w:ascii="Times New Roman" w:hAnsi="Times New Roman"/>
                <w:sz w:val="24"/>
                <w:szCs w:val="24"/>
              </w:rPr>
              <w:t>размышляют над вопрос</w:t>
            </w:r>
            <w:r w:rsidR="00693AC1">
              <w:rPr>
                <w:rFonts w:ascii="Times New Roman" w:hAnsi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693AC1">
              <w:rPr>
                <w:rFonts w:ascii="Times New Roman" w:hAnsi="Times New Roman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и отвечают на них</w:t>
            </w:r>
          </w:p>
        </w:tc>
        <w:tc>
          <w:tcPr>
            <w:tcW w:w="1099" w:type="dxa"/>
          </w:tcPr>
          <w:p w:rsidR="004535C3" w:rsidRPr="00910756" w:rsidRDefault="004535C3" w:rsidP="005A6CD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535C3" w:rsidRPr="00910756" w:rsidTr="004A4DC8">
        <w:tc>
          <w:tcPr>
            <w:tcW w:w="1526" w:type="dxa"/>
          </w:tcPr>
          <w:p w:rsidR="004535C3" w:rsidRPr="00910756" w:rsidRDefault="004535C3" w:rsidP="005A6CDC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10756">
              <w:rPr>
                <w:rFonts w:ascii="Times New Roman" w:hAnsi="Times New Roman"/>
                <w:b/>
                <w:sz w:val="24"/>
                <w:szCs w:val="24"/>
              </w:rPr>
              <w:t xml:space="preserve">Подведение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итогов</w:t>
            </w:r>
            <w:r w:rsidRPr="00910756">
              <w:rPr>
                <w:rFonts w:ascii="Times New Roman" w:hAnsi="Times New Roman"/>
                <w:b/>
                <w:sz w:val="24"/>
                <w:szCs w:val="24"/>
              </w:rPr>
              <w:t>. Домашнее задание.</w:t>
            </w:r>
          </w:p>
        </w:tc>
        <w:tc>
          <w:tcPr>
            <w:tcW w:w="709" w:type="dxa"/>
          </w:tcPr>
          <w:p w:rsidR="004535C3" w:rsidRPr="00910756" w:rsidRDefault="004535C3" w:rsidP="005A6CD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10756">
              <w:rPr>
                <w:rFonts w:ascii="Times New Roman" w:hAnsi="Times New Roman"/>
                <w:sz w:val="24"/>
                <w:szCs w:val="24"/>
              </w:rPr>
              <w:t>2 мин.</w:t>
            </w:r>
          </w:p>
        </w:tc>
        <w:tc>
          <w:tcPr>
            <w:tcW w:w="3402" w:type="dxa"/>
          </w:tcPr>
          <w:p w:rsidR="004535C3" w:rsidRDefault="004535C3" w:rsidP="005A6CD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B24DA">
              <w:rPr>
                <w:rFonts w:ascii="Times New Roman" w:hAnsi="Times New Roman"/>
                <w:sz w:val="24"/>
                <w:szCs w:val="24"/>
              </w:rPr>
              <w:t xml:space="preserve">— Сумма набранных баллов показала, что победила команда … </w:t>
            </w:r>
          </w:p>
          <w:p w:rsidR="004535C3" w:rsidRPr="002B24DA" w:rsidRDefault="004535C3" w:rsidP="005A6CD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B24DA">
              <w:rPr>
                <w:rFonts w:ascii="Times New Roman" w:hAnsi="Times New Roman"/>
                <w:sz w:val="24"/>
                <w:szCs w:val="24"/>
              </w:rPr>
              <w:t xml:space="preserve">Домашнее задание: </w:t>
            </w:r>
          </w:p>
          <w:p w:rsidR="004535C3" w:rsidRPr="002B24DA" w:rsidRDefault="004535C3" w:rsidP="005A6CD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B24DA">
              <w:rPr>
                <w:rFonts w:ascii="Times New Roman" w:hAnsi="Times New Roman"/>
                <w:sz w:val="24"/>
                <w:szCs w:val="24"/>
              </w:rPr>
              <w:t>1. Написать эссе на одну из представленных тем: «Проблема "отцов и детей" в романе О. де Бальзака "Отец Горио"» или «Проблема "отцов и детей" в романе Ф.М. Достоевского "Преступление и наказание"».</w:t>
            </w:r>
          </w:p>
          <w:p w:rsidR="004535C3" w:rsidRPr="00910756" w:rsidRDefault="004535C3" w:rsidP="005A6CD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B24DA">
              <w:rPr>
                <w:rFonts w:ascii="Times New Roman" w:hAnsi="Times New Roman"/>
                <w:sz w:val="24"/>
                <w:szCs w:val="24"/>
              </w:rPr>
              <w:t>2. Посмотреть фильмы: Ж.-Д. Верхак "Отец Горио", Л. Кулиджанов "Преступление и наказание".</w:t>
            </w:r>
          </w:p>
        </w:tc>
        <w:tc>
          <w:tcPr>
            <w:tcW w:w="2835" w:type="dxa"/>
          </w:tcPr>
          <w:p w:rsidR="004535C3" w:rsidRPr="00910756" w:rsidRDefault="004535C3" w:rsidP="005A6CD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10756">
              <w:rPr>
                <w:rFonts w:ascii="Times New Roman" w:hAnsi="Times New Roman"/>
                <w:sz w:val="24"/>
                <w:szCs w:val="24"/>
              </w:rPr>
              <w:t>Учащиеся записывают домашнее задание</w:t>
            </w:r>
          </w:p>
        </w:tc>
        <w:tc>
          <w:tcPr>
            <w:tcW w:w="1099" w:type="dxa"/>
          </w:tcPr>
          <w:p w:rsidR="004535C3" w:rsidRPr="00910756" w:rsidRDefault="004535C3" w:rsidP="005A6CD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4535C3" w:rsidRDefault="004535C3" w:rsidP="005A6CDC">
      <w:pPr>
        <w:jc w:val="both"/>
      </w:pPr>
    </w:p>
    <w:p w:rsidR="004535C3" w:rsidRPr="0050389D" w:rsidRDefault="004535C3" w:rsidP="005A6CDC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50389D">
        <w:rPr>
          <w:rFonts w:ascii="Times New Roman" w:hAnsi="Times New Roman"/>
          <w:sz w:val="28"/>
          <w:szCs w:val="28"/>
        </w:rPr>
        <w:t xml:space="preserve">«Своя игра» (приложение к </w:t>
      </w:r>
      <w:r w:rsidR="00AF30C3">
        <w:rPr>
          <w:rFonts w:ascii="Times New Roman" w:hAnsi="Times New Roman"/>
          <w:sz w:val="28"/>
          <w:szCs w:val="28"/>
        </w:rPr>
        <w:t xml:space="preserve">этапу </w:t>
      </w:r>
      <w:r w:rsidRPr="0050389D">
        <w:rPr>
          <w:rFonts w:ascii="Times New Roman" w:hAnsi="Times New Roman"/>
          <w:sz w:val="28"/>
          <w:szCs w:val="28"/>
        </w:rPr>
        <w:t>урок</w:t>
      </w:r>
      <w:r w:rsidR="00AF30C3">
        <w:rPr>
          <w:rFonts w:ascii="Times New Roman" w:hAnsi="Times New Roman"/>
          <w:sz w:val="28"/>
          <w:szCs w:val="28"/>
        </w:rPr>
        <w:t>а</w:t>
      </w:r>
      <w:r w:rsidRPr="0050389D">
        <w:rPr>
          <w:rFonts w:ascii="Times New Roman" w:hAnsi="Times New Roman"/>
          <w:sz w:val="28"/>
          <w:szCs w:val="28"/>
        </w:rPr>
        <w:t>)</w:t>
      </w:r>
    </w:p>
    <w:tbl>
      <w:tblPr>
        <w:tblStyle w:val="af3"/>
        <w:tblW w:w="0" w:type="auto"/>
        <w:tblLayout w:type="fixed"/>
        <w:tblLook w:val="04A0" w:firstRow="1" w:lastRow="0" w:firstColumn="1" w:lastColumn="0" w:noHBand="0" w:noVBand="1"/>
      </w:tblPr>
      <w:tblGrid>
        <w:gridCol w:w="3794"/>
        <w:gridCol w:w="1134"/>
        <w:gridCol w:w="1134"/>
        <w:gridCol w:w="1134"/>
        <w:gridCol w:w="1134"/>
        <w:gridCol w:w="1119"/>
      </w:tblGrid>
      <w:tr w:rsidR="004535C3" w:rsidRPr="00314F10" w:rsidTr="004A4DC8">
        <w:trPr>
          <w:trHeight w:val="483"/>
        </w:trPr>
        <w:tc>
          <w:tcPr>
            <w:tcW w:w="3794" w:type="dxa"/>
          </w:tcPr>
          <w:p w:rsidR="004535C3" w:rsidRPr="00314F10" w:rsidRDefault="004535C3" w:rsidP="005A6CDC">
            <w:pPr>
              <w:pStyle w:val="af4"/>
              <w:spacing w:line="360" w:lineRule="auto"/>
              <w:jc w:val="both"/>
              <w:rPr>
                <w:color w:val="000000"/>
              </w:rPr>
            </w:pPr>
            <w:r w:rsidRPr="00314F10">
              <w:rPr>
                <w:color w:val="000000"/>
              </w:rPr>
              <w:t>Изображение темы семьи в романе "Отец Горио"</w:t>
            </w:r>
          </w:p>
        </w:tc>
        <w:tc>
          <w:tcPr>
            <w:tcW w:w="1134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</w:rPr>
            </w:pPr>
            <w:r w:rsidRPr="00314F10">
              <w:rPr>
                <w:rFonts w:ascii="Times New Roman" w:hAnsi="Times New Roman"/>
                <w:color w:val="000000"/>
              </w:rPr>
              <w:t>100</w:t>
            </w:r>
          </w:p>
        </w:tc>
        <w:tc>
          <w:tcPr>
            <w:tcW w:w="1134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</w:rPr>
            </w:pPr>
            <w:r w:rsidRPr="00314F10">
              <w:rPr>
                <w:rFonts w:ascii="Times New Roman" w:hAnsi="Times New Roman"/>
                <w:color w:val="000000"/>
              </w:rPr>
              <w:t>200</w:t>
            </w:r>
          </w:p>
        </w:tc>
        <w:tc>
          <w:tcPr>
            <w:tcW w:w="1134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</w:rPr>
            </w:pPr>
            <w:r w:rsidRPr="00314F10">
              <w:rPr>
                <w:rFonts w:ascii="Times New Roman" w:hAnsi="Times New Roman"/>
                <w:color w:val="000000"/>
              </w:rPr>
              <w:t>300</w:t>
            </w:r>
          </w:p>
        </w:tc>
        <w:tc>
          <w:tcPr>
            <w:tcW w:w="1134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</w:rPr>
            </w:pPr>
            <w:r w:rsidRPr="00314F10">
              <w:rPr>
                <w:rFonts w:ascii="Times New Roman" w:hAnsi="Times New Roman"/>
                <w:color w:val="000000"/>
              </w:rPr>
              <w:t>400</w:t>
            </w:r>
          </w:p>
        </w:tc>
        <w:tc>
          <w:tcPr>
            <w:tcW w:w="1119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</w:rPr>
            </w:pPr>
            <w:r w:rsidRPr="00314F10">
              <w:rPr>
                <w:rFonts w:ascii="Times New Roman" w:hAnsi="Times New Roman"/>
                <w:color w:val="000000"/>
              </w:rPr>
              <w:t>500</w:t>
            </w:r>
          </w:p>
        </w:tc>
      </w:tr>
      <w:tr w:rsidR="004535C3" w:rsidRPr="00314F10" w:rsidTr="004A4DC8">
        <w:trPr>
          <w:trHeight w:val="483"/>
        </w:trPr>
        <w:tc>
          <w:tcPr>
            <w:tcW w:w="3794" w:type="dxa"/>
          </w:tcPr>
          <w:p w:rsidR="004535C3" w:rsidRPr="00314F10" w:rsidRDefault="004535C3" w:rsidP="005A6CDC">
            <w:pPr>
              <w:pStyle w:val="af4"/>
              <w:spacing w:line="360" w:lineRule="auto"/>
              <w:jc w:val="both"/>
              <w:rPr>
                <w:color w:val="000000"/>
              </w:rPr>
            </w:pPr>
            <w:r w:rsidRPr="00314F10">
              <w:rPr>
                <w:color w:val="000000"/>
              </w:rPr>
              <w:t>Изображение темы семьи в романе "Преступление и наказание"</w:t>
            </w:r>
          </w:p>
        </w:tc>
        <w:tc>
          <w:tcPr>
            <w:tcW w:w="1134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</w:rPr>
            </w:pPr>
            <w:r w:rsidRPr="00314F10">
              <w:rPr>
                <w:rFonts w:ascii="Times New Roman" w:hAnsi="Times New Roman"/>
                <w:color w:val="000000"/>
              </w:rPr>
              <w:t>100</w:t>
            </w:r>
          </w:p>
        </w:tc>
        <w:tc>
          <w:tcPr>
            <w:tcW w:w="1134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</w:rPr>
            </w:pPr>
            <w:r w:rsidRPr="00314F10">
              <w:rPr>
                <w:rFonts w:ascii="Times New Roman" w:hAnsi="Times New Roman"/>
                <w:color w:val="000000"/>
              </w:rPr>
              <w:t>200</w:t>
            </w:r>
          </w:p>
        </w:tc>
        <w:tc>
          <w:tcPr>
            <w:tcW w:w="1134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</w:rPr>
            </w:pPr>
            <w:r w:rsidRPr="00314F10">
              <w:rPr>
                <w:rFonts w:ascii="Times New Roman" w:hAnsi="Times New Roman"/>
                <w:color w:val="000000"/>
              </w:rPr>
              <w:t>300</w:t>
            </w:r>
          </w:p>
        </w:tc>
        <w:tc>
          <w:tcPr>
            <w:tcW w:w="1134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</w:rPr>
            </w:pPr>
            <w:r w:rsidRPr="00314F10">
              <w:rPr>
                <w:rFonts w:ascii="Times New Roman" w:hAnsi="Times New Roman"/>
                <w:color w:val="000000"/>
              </w:rPr>
              <w:t>400</w:t>
            </w:r>
          </w:p>
        </w:tc>
        <w:tc>
          <w:tcPr>
            <w:tcW w:w="1119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</w:rPr>
            </w:pPr>
            <w:r w:rsidRPr="00314F10">
              <w:rPr>
                <w:rFonts w:ascii="Times New Roman" w:hAnsi="Times New Roman"/>
                <w:color w:val="000000"/>
              </w:rPr>
              <w:t>500</w:t>
            </w:r>
          </w:p>
        </w:tc>
      </w:tr>
      <w:tr w:rsidR="004535C3" w:rsidRPr="00314F10" w:rsidTr="004A4DC8">
        <w:trPr>
          <w:trHeight w:val="497"/>
        </w:trPr>
        <w:tc>
          <w:tcPr>
            <w:tcW w:w="3794" w:type="dxa"/>
          </w:tcPr>
          <w:p w:rsidR="004535C3" w:rsidRPr="00314F10" w:rsidRDefault="004535C3" w:rsidP="005A6CDC">
            <w:pPr>
              <w:pStyle w:val="af4"/>
              <w:spacing w:line="360" w:lineRule="auto"/>
              <w:jc w:val="both"/>
              <w:rPr>
                <w:color w:val="000000"/>
              </w:rPr>
            </w:pPr>
            <w:r w:rsidRPr="00314F10">
              <w:rPr>
                <w:color w:val="000000"/>
              </w:rPr>
              <w:lastRenderedPageBreak/>
              <w:t xml:space="preserve">Символика и аллюзии </w:t>
            </w:r>
          </w:p>
        </w:tc>
        <w:tc>
          <w:tcPr>
            <w:tcW w:w="1134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</w:rPr>
            </w:pPr>
            <w:r w:rsidRPr="00314F10">
              <w:rPr>
                <w:rFonts w:ascii="Times New Roman" w:hAnsi="Times New Roman"/>
                <w:color w:val="000000"/>
              </w:rPr>
              <w:t>100</w:t>
            </w:r>
          </w:p>
        </w:tc>
        <w:tc>
          <w:tcPr>
            <w:tcW w:w="1134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</w:rPr>
            </w:pPr>
            <w:r w:rsidRPr="00314F10">
              <w:rPr>
                <w:rFonts w:ascii="Times New Roman" w:hAnsi="Times New Roman"/>
                <w:color w:val="000000"/>
              </w:rPr>
              <w:t>200</w:t>
            </w:r>
          </w:p>
        </w:tc>
        <w:tc>
          <w:tcPr>
            <w:tcW w:w="1134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</w:rPr>
            </w:pPr>
            <w:r w:rsidRPr="00314F10">
              <w:rPr>
                <w:rFonts w:ascii="Times New Roman" w:hAnsi="Times New Roman"/>
                <w:color w:val="000000"/>
              </w:rPr>
              <w:t>300</w:t>
            </w:r>
          </w:p>
        </w:tc>
        <w:tc>
          <w:tcPr>
            <w:tcW w:w="1134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</w:rPr>
            </w:pPr>
            <w:r w:rsidRPr="00314F10">
              <w:rPr>
                <w:rFonts w:ascii="Times New Roman" w:hAnsi="Times New Roman"/>
                <w:color w:val="000000"/>
              </w:rPr>
              <w:t>400</w:t>
            </w:r>
          </w:p>
        </w:tc>
        <w:tc>
          <w:tcPr>
            <w:tcW w:w="1119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</w:rPr>
            </w:pPr>
            <w:r w:rsidRPr="00314F10">
              <w:rPr>
                <w:rFonts w:ascii="Times New Roman" w:hAnsi="Times New Roman"/>
                <w:color w:val="000000"/>
              </w:rPr>
              <w:t>500</w:t>
            </w:r>
          </w:p>
        </w:tc>
      </w:tr>
      <w:tr w:rsidR="004535C3" w:rsidRPr="00314F10" w:rsidTr="004A4DC8">
        <w:trPr>
          <w:trHeight w:val="497"/>
        </w:trPr>
        <w:tc>
          <w:tcPr>
            <w:tcW w:w="3794" w:type="dxa"/>
          </w:tcPr>
          <w:p w:rsidR="004535C3" w:rsidRPr="00314F10" w:rsidRDefault="004535C3" w:rsidP="005A6CDC">
            <w:pPr>
              <w:pStyle w:val="af4"/>
              <w:spacing w:before="240" w:line="360" w:lineRule="auto"/>
              <w:jc w:val="both"/>
              <w:rPr>
                <w:color w:val="000000"/>
              </w:rPr>
            </w:pPr>
            <w:r w:rsidRPr="00314F10">
              <w:rPr>
                <w:color w:val="000000"/>
              </w:rPr>
              <w:t>Обо всём</w:t>
            </w:r>
          </w:p>
        </w:tc>
        <w:tc>
          <w:tcPr>
            <w:tcW w:w="1134" w:type="dxa"/>
          </w:tcPr>
          <w:p w:rsidR="004535C3" w:rsidRPr="00314F10" w:rsidRDefault="004535C3" w:rsidP="005A6CDC">
            <w:pPr>
              <w:spacing w:before="240"/>
              <w:jc w:val="both"/>
              <w:rPr>
                <w:rFonts w:ascii="Times New Roman" w:hAnsi="Times New Roman"/>
              </w:rPr>
            </w:pPr>
            <w:r w:rsidRPr="00314F10">
              <w:rPr>
                <w:rFonts w:ascii="Times New Roman" w:hAnsi="Times New Roman"/>
                <w:color w:val="000000"/>
              </w:rPr>
              <w:t>100</w:t>
            </w:r>
          </w:p>
        </w:tc>
        <w:tc>
          <w:tcPr>
            <w:tcW w:w="1134" w:type="dxa"/>
          </w:tcPr>
          <w:p w:rsidR="004535C3" w:rsidRPr="00314F10" w:rsidRDefault="004535C3" w:rsidP="005A6CDC">
            <w:pPr>
              <w:spacing w:before="240"/>
              <w:jc w:val="both"/>
              <w:rPr>
                <w:rFonts w:ascii="Times New Roman" w:hAnsi="Times New Roman"/>
              </w:rPr>
            </w:pPr>
            <w:r w:rsidRPr="00314F10">
              <w:rPr>
                <w:rFonts w:ascii="Times New Roman" w:hAnsi="Times New Roman"/>
                <w:color w:val="000000"/>
              </w:rPr>
              <w:t>200</w:t>
            </w:r>
          </w:p>
        </w:tc>
        <w:tc>
          <w:tcPr>
            <w:tcW w:w="1134" w:type="dxa"/>
          </w:tcPr>
          <w:p w:rsidR="004535C3" w:rsidRPr="00314F10" w:rsidRDefault="004535C3" w:rsidP="005A6CDC">
            <w:pPr>
              <w:spacing w:before="240"/>
              <w:jc w:val="both"/>
              <w:rPr>
                <w:rFonts w:ascii="Times New Roman" w:hAnsi="Times New Roman"/>
              </w:rPr>
            </w:pPr>
            <w:r w:rsidRPr="00314F10">
              <w:rPr>
                <w:rFonts w:ascii="Times New Roman" w:hAnsi="Times New Roman"/>
                <w:color w:val="000000"/>
              </w:rPr>
              <w:t>300</w:t>
            </w:r>
          </w:p>
        </w:tc>
        <w:tc>
          <w:tcPr>
            <w:tcW w:w="1134" w:type="dxa"/>
          </w:tcPr>
          <w:p w:rsidR="004535C3" w:rsidRPr="00314F10" w:rsidRDefault="004535C3" w:rsidP="005A6CDC">
            <w:pPr>
              <w:spacing w:before="240"/>
              <w:jc w:val="both"/>
              <w:rPr>
                <w:rFonts w:ascii="Times New Roman" w:hAnsi="Times New Roman"/>
              </w:rPr>
            </w:pPr>
            <w:r w:rsidRPr="00314F10">
              <w:rPr>
                <w:rFonts w:ascii="Times New Roman" w:hAnsi="Times New Roman"/>
                <w:color w:val="000000"/>
              </w:rPr>
              <w:t>400</w:t>
            </w:r>
          </w:p>
        </w:tc>
        <w:tc>
          <w:tcPr>
            <w:tcW w:w="1119" w:type="dxa"/>
          </w:tcPr>
          <w:p w:rsidR="004535C3" w:rsidRPr="00314F10" w:rsidRDefault="004535C3" w:rsidP="005A6CDC">
            <w:pPr>
              <w:spacing w:before="240"/>
              <w:jc w:val="both"/>
              <w:rPr>
                <w:rFonts w:ascii="Times New Roman" w:hAnsi="Times New Roman"/>
              </w:rPr>
            </w:pPr>
            <w:r w:rsidRPr="00314F10">
              <w:rPr>
                <w:rFonts w:ascii="Times New Roman" w:hAnsi="Times New Roman"/>
                <w:color w:val="000000"/>
              </w:rPr>
              <w:t>500</w:t>
            </w:r>
          </w:p>
        </w:tc>
      </w:tr>
    </w:tbl>
    <w:p w:rsidR="004535C3" w:rsidRDefault="004535C3" w:rsidP="005A6CDC">
      <w:pPr>
        <w:pStyle w:val="af4"/>
        <w:spacing w:before="24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Изображение семьи в романе "Отец Горио"</w:t>
      </w:r>
    </w:p>
    <w:tbl>
      <w:tblPr>
        <w:tblStyle w:val="af3"/>
        <w:tblW w:w="0" w:type="auto"/>
        <w:tblLook w:val="04A0" w:firstRow="1" w:lastRow="0" w:firstColumn="1" w:lastColumn="0" w:noHBand="0" w:noVBand="1"/>
      </w:tblPr>
      <w:tblGrid>
        <w:gridCol w:w="948"/>
        <w:gridCol w:w="565"/>
        <w:gridCol w:w="3203"/>
        <w:gridCol w:w="4629"/>
      </w:tblGrid>
      <w:tr w:rsidR="004535C3" w:rsidRPr="00314F10" w:rsidTr="004A4DC8">
        <w:tc>
          <w:tcPr>
            <w:tcW w:w="959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  <w:r w:rsidRPr="00314F10">
              <w:rPr>
                <w:rFonts w:ascii="Times New Roman" w:hAnsi="Times New Roman"/>
                <w:bCs/>
              </w:rPr>
              <w:t>100</w:t>
            </w:r>
          </w:p>
        </w:tc>
        <w:tc>
          <w:tcPr>
            <w:tcW w:w="567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</w:p>
        </w:tc>
        <w:tc>
          <w:tcPr>
            <w:tcW w:w="3260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  <w:r w:rsidRPr="00314F10">
              <w:rPr>
                <w:rFonts w:ascii="Times New Roman" w:hAnsi="Times New Roman"/>
              </w:rPr>
              <w:t>В чём заключается трагедия жизни папаши Горио?</w:t>
            </w:r>
          </w:p>
        </w:tc>
        <w:tc>
          <w:tcPr>
            <w:tcW w:w="4722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</w:rPr>
            </w:pPr>
            <w:r w:rsidRPr="00314F10">
              <w:rPr>
                <w:rFonts w:ascii="Times New Roman" w:hAnsi="Times New Roman"/>
              </w:rPr>
              <w:t>Отец Горио оставлен дочерьми жить в одиночестве. Анастази и Дельфина относятся к нему потребительски, финансовая поддержка—главное, что они желают получить от него.</w:t>
            </w:r>
          </w:p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</w:p>
        </w:tc>
      </w:tr>
      <w:tr w:rsidR="004535C3" w:rsidRPr="00314F10" w:rsidTr="004A4DC8">
        <w:tc>
          <w:tcPr>
            <w:tcW w:w="959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  <w:r w:rsidRPr="00314F10">
              <w:rPr>
                <w:rFonts w:ascii="Times New Roman" w:hAnsi="Times New Roman"/>
                <w:bCs/>
              </w:rPr>
              <w:t>200</w:t>
            </w:r>
          </w:p>
        </w:tc>
        <w:tc>
          <w:tcPr>
            <w:tcW w:w="567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</w:p>
        </w:tc>
        <w:tc>
          <w:tcPr>
            <w:tcW w:w="3260" w:type="dxa"/>
          </w:tcPr>
          <w:p w:rsidR="004535C3" w:rsidRPr="00314F10" w:rsidRDefault="004535C3" w:rsidP="005A6CDC">
            <w:pPr>
              <w:pStyle w:val="af4"/>
              <w:jc w:val="both"/>
              <w:rPr>
                <w:bCs/>
              </w:rPr>
            </w:pPr>
            <w:r w:rsidRPr="00314F10">
              <w:rPr>
                <w:bCs/>
              </w:rPr>
              <w:t>Чья семья является контрастным противопоставлением взаимоотношениям между отцом Горио и его дочерьми?</w:t>
            </w:r>
          </w:p>
        </w:tc>
        <w:tc>
          <w:tcPr>
            <w:tcW w:w="4722" w:type="dxa"/>
          </w:tcPr>
          <w:p w:rsidR="004535C3" w:rsidRPr="00314F10" w:rsidRDefault="004535C3" w:rsidP="005A6CDC">
            <w:pPr>
              <w:pStyle w:val="af4"/>
              <w:jc w:val="both"/>
              <w:rPr>
                <w:bCs/>
              </w:rPr>
            </w:pPr>
            <w:r w:rsidRPr="00314F10">
              <w:rPr>
                <w:bCs/>
              </w:rPr>
              <w:t>Семья Эжена Растиньяка. Его отношения с сёстрами, матерью — образец любящих друг друга членов семьи.</w:t>
            </w:r>
          </w:p>
        </w:tc>
      </w:tr>
      <w:tr w:rsidR="004535C3" w:rsidRPr="00314F10" w:rsidTr="004A4DC8">
        <w:trPr>
          <w:trHeight w:val="1134"/>
        </w:trPr>
        <w:tc>
          <w:tcPr>
            <w:tcW w:w="959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  <w:r w:rsidRPr="00314F10">
              <w:rPr>
                <w:rFonts w:ascii="Times New Roman" w:hAnsi="Times New Roman"/>
                <w:bCs/>
              </w:rPr>
              <w:t>300</w:t>
            </w:r>
          </w:p>
        </w:tc>
        <w:tc>
          <w:tcPr>
            <w:tcW w:w="567" w:type="dxa"/>
            <w:textDirection w:val="btLr"/>
          </w:tcPr>
          <w:p w:rsidR="004535C3" w:rsidRPr="00314F10" w:rsidRDefault="004535C3" w:rsidP="005A6CDC">
            <w:pPr>
              <w:ind w:left="113" w:right="113"/>
              <w:jc w:val="both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Кот в мешке</w:t>
            </w:r>
          </w:p>
        </w:tc>
        <w:tc>
          <w:tcPr>
            <w:tcW w:w="3260" w:type="dxa"/>
          </w:tcPr>
          <w:p w:rsidR="004535C3" w:rsidRPr="00314F10" w:rsidRDefault="004535C3" w:rsidP="005A6CDC">
            <w:pPr>
              <w:pStyle w:val="af4"/>
              <w:jc w:val="both"/>
            </w:pPr>
            <w:r w:rsidRPr="00314F10">
              <w:t>Назовите имя девушки, которая является, по мнению Вотрена, перспективной невестой, так как имеет возможность обладать большим состоянием?</w:t>
            </w:r>
          </w:p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</w:p>
        </w:tc>
        <w:tc>
          <w:tcPr>
            <w:tcW w:w="4722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  <w:r w:rsidRPr="00314F10">
              <w:rPr>
                <w:rFonts w:ascii="Times New Roman" w:hAnsi="Times New Roman"/>
                <w:bCs/>
              </w:rPr>
              <w:t>Викторина Тайфер.</w:t>
            </w:r>
          </w:p>
        </w:tc>
      </w:tr>
      <w:tr w:rsidR="004535C3" w:rsidRPr="00314F10" w:rsidTr="004A4DC8">
        <w:tc>
          <w:tcPr>
            <w:tcW w:w="959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  <w:r w:rsidRPr="00314F10">
              <w:rPr>
                <w:rFonts w:ascii="Times New Roman" w:hAnsi="Times New Roman"/>
                <w:bCs/>
              </w:rPr>
              <w:t>400</w:t>
            </w:r>
          </w:p>
        </w:tc>
        <w:tc>
          <w:tcPr>
            <w:tcW w:w="567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</w:p>
        </w:tc>
        <w:tc>
          <w:tcPr>
            <w:tcW w:w="3260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  <w:r w:rsidRPr="00314F10">
              <w:rPr>
                <w:rFonts w:ascii="Times New Roman" w:hAnsi="Times New Roman"/>
              </w:rPr>
              <w:t>«Целых две недели я всё посмеиваюсь втихомолку, говоря себе: "Уж и будут они счастливы!" Ну, а разве вы не счастливы?». Кто произносит данные слова и о чём идёт речь?</w:t>
            </w:r>
          </w:p>
        </w:tc>
        <w:tc>
          <w:tcPr>
            <w:tcW w:w="4722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</w:rPr>
            </w:pPr>
            <w:r w:rsidRPr="00314F10">
              <w:rPr>
                <w:rFonts w:ascii="Times New Roman" w:hAnsi="Times New Roman"/>
              </w:rPr>
              <w:t xml:space="preserve">Слова принадлежат отцу Горио, который, продав пожизненную ренту, снимает и обставляет квартиру для любимой дочери Дельфины. Здесь она сможет втайне от своего мужа встречаться со своим возлюбленным, молодым студентом Эженом Растиньяком. </w:t>
            </w:r>
          </w:p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  <w:r w:rsidRPr="00314F10">
              <w:rPr>
                <w:rFonts w:ascii="Times New Roman" w:hAnsi="Times New Roman"/>
              </w:rPr>
              <w:t>Лекарством от вечной тревоги за состояние дочери Дельфины отец Горио считает звук передвигаемых ими стульев этажом ниже, который будет ему слышен из комнаты сверху, снятой для себя.</w:t>
            </w:r>
          </w:p>
        </w:tc>
      </w:tr>
      <w:tr w:rsidR="004535C3" w:rsidRPr="00314F10" w:rsidTr="004A4DC8">
        <w:tc>
          <w:tcPr>
            <w:tcW w:w="959" w:type="dxa"/>
          </w:tcPr>
          <w:p w:rsidR="004535C3" w:rsidRPr="00314F10" w:rsidRDefault="004535C3" w:rsidP="005A6CDC">
            <w:pPr>
              <w:spacing w:before="240"/>
              <w:jc w:val="both"/>
              <w:rPr>
                <w:rFonts w:ascii="Times New Roman" w:hAnsi="Times New Roman"/>
                <w:bCs/>
              </w:rPr>
            </w:pPr>
            <w:r w:rsidRPr="00314F10">
              <w:rPr>
                <w:rFonts w:ascii="Times New Roman" w:hAnsi="Times New Roman"/>
                <w:bCs/>
              </w:rPr>
              <w:t>500</w:t>
            </w:r>
          </w:p>
        </w:tc>
        <w:tc>
          <w:tcPr>
            <w:tcW w:w="567" w:type="dxa"/>
          </w:tcPr>
          <w:p w:rsidR="004535C3" w:rsidRPr="00314F10" w:rsidRDefault="004535C3" w:rsidP="005A6CDC">
            <w:pPr>
              <w:spacing w:before="240"/>
              <w:jc w:val="both"/>
              <w:rPr>
                <w:rFonts w:ascii="Times New Roman" w:hAnsi="Times New Roman"/>
                <w:bCs/>
              </w:rPr>
            </w:pPr>
          </w:p>
        </w:tc>
        <w:tc>
          <w:tcPr>
            <w:tcW w:w="3260" w:type="dxa"/>
          </w:tcPr>
          <w:p w:rsidR="004535C3" w:rsidRPr="00314F10" w:rsidRDefault="004535C3" w:rsidP="005A6CDC">
            <w:pPr>
              <w:pStyle w:val="af4"/>
              <w:jc w:val="both"/>
            </w:pPr>
            <w:r w:rsidRPr="00314F10">
              <w:t>Кого можно назвать приёмным сыном отца Горио? Почему?</w:t>
            </w:r>
          </w:p>
        </w:tc>
        <w:tc>
          <w:tcPr>
            <w:tcW w:w="4722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  <w:r w:rsidRPr="00314F10">
              <w:rPr>
                <w:rFonts w:ascii="Times New Roman" w:hAnsi="Times New Roman"/>
              </w:rPr>
              <w:t>Приёмным сыном отца Горио можно назвать Эжена де Растиньяка, который являлся его преданным и собеседником, и посредником в отношениях с дочерьми на протяжении всего романа. Именно Эжен де Растиньяк не только интересуется его здоровьем, но и организует на последние деньги его похороны. Растиньяк раскрыл отца Горио, как любящего отца, готового совершить любые поступки ради дочерей.</w:t>
            </w:r>
          </w:p>
        </w:tc>
      </w:tr>
    </w:tbl>
    <w:p w:rsidR="004535C3" w:rsidRPr="00A52556" w:rsidRDefault="004535C3" w:rsidP="005A6CDC">
      <w:pPr>
        <w:pStyle w:val="af4"/>
        <w:spacing w:before="240" w:line="360" w:lineRule="auto"/>
        <w:ind w:firstLine="709"/>
        <w:jc w:val="both"/>
        <w:rPr>
          <w:color w:val="000000"/>
          <w:sz w:val="28"/>
          <w:szCs w:val="28"/>
        </w:rPr>
      </w:pPr>
      <w:r w:rsidRPr="00314F10">
        <w:rPr>
          <w:color w:val="000000"/>
          <w:sz w:val="28"/>
          <w:szCs w:val="28"/>
        </w:rPr>
        <w:t>Изображение семьи в романе "Преступление и наказание"</w:t>
      </w:r>
    </w:p>
    <w:tbl>
      <w:tblPr>
        <w:tblStyle w:val="af3"/>
        <w:tblW w:w="0" w:type="auto"/>
        <w:tblLook w:val="04A0" w:firstRow="1" w:lastRow="0" w:firstColumn="1" w:lastColumn="0" w:noHBand="0" w:noVBand="1"/>
      </w:tblPr>
      <w:tblGrid>
        <w:gridCol w:w="948"/>
        <w:gridCol w:w="565"/>
        <w:gridCol w:w="3203"/>
        <w:gridCol w:w="4629"/>
      </w:tblGrid>
      <w:tr w:rsidR="004535C3" w:rsidRPr="00314F10" w:rsidTr="004A4DC8">
        <w:trPr>
          <w:trHeight w:val="1134"/>
        </w:trPr>
        <w:tc>
          <w:tcPr>
            <w:tcW w:w="959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  <w:r w:rsidRPr="00314F10">
              <w:rPr>
                <w:rFonts w:ascii="Times New Roman" w:hAnsi="Times New Roman"/>
                <w:bCs/>
              </w:rPr>
              <w:t>100</w:t>
            </w:r>
          </w:p>
        </w:tc>
        <w:tc>
          <w:tcPr>
            <w:tcW w:w="567" w:type="dxa"/>
            <w:textDirection w:val="btLr"/>
          </w:tcPr>
          <w:p w:rsidR="004535C3" w:rsidRPr="00314F10" w:rsidRDefault="004535C3" w:rsidP="005A6CDC">
            <w:pPr>
              <w:ind w:left="113" w:right="113"/>
              <w:jc w:val="both"/>
              <w:rPr>
                <w:rFonts w:ascii="Times New Roman" w:hAnsi="Times New Roman"/>
                <w:bCs/>
              </w:rPr>
            </w:pPr>
          </w:p>
        </w:tc>
        <w:tc>
          <w:tcPr>
            <w:tcW w:w="3260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Историю чьей семьи узнал Раскольников из беседы, случайно возникшей в кабаке?</w:t>
            </w:r>
          </w:p>
        </w:tc>
        <w:tc>
          <w:tcPr>
            <w:tcW w:w="4722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Семёна Мармеладова.</w:t>
            </w:r>
            <w:r w:rsidRPr="00D471D8">
              <w:rPr>
                <w:rFonts w:ascii="Times New Roman" w:hAnsi="Times New Roman"/>
                <w:bCs/>
              </w:rPr>
              <w:t xml:space="preserve"> </w:t>
            </w:r>
          </w:p>
        </w:tc>
      </w:tr>
      <w:tr w:rsidR="004535C3" w:rsidRPr="00314F10" w:rsidTr="004A4DC8">
        <w:trPr>
          <w:trHeight w:val="1134"/>
        </w:trPr>
        <w:tc>
          <w:tcPr>
            <w:tcW w:w="959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  <w:r w:rsidRPr="00314F10">
              <w:rPr>
                <w:rFonts w:ascii="Times New Roman" w:hAnsi="Times New Roman"/>
                <w:bCs/>
              </w:rPr>
              <w:lastRenderedPageBreak/>
              <w:t>200</w:t>
            </w:r>
          </w:p>
        </w:tc>
        <w:tc>
          <w:tcPr>
            <w:tcW w:w="567" w:type="dxa"/>
            <w:textDirection w:val="btLr"/>
          </w:tcPr>
          <w:p w:rsidR="004535C3" w:rsidRPr="00314F10" w:rsidRDefault="004535C3" w:rsidP="005A6CDC">
            <w:pPr>
              <w:ind w:left="113" w:right="113"/>
              <w:jc w:val="both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Аукцион</w:t>
            </w:r>
          </w:p>
        </w:tc>
        <w:tc>
          <w:tcPr>
            <w:tcW w:w="3260" w:type="dxa"/>
          </w:tcPr>
          <w:p w:rsidR="004535C3" w:rsidRPr="00314F10" w:rsidRDefault="004535C3" w:rsidP="005A6CDC">
            <w:pPr>
              <w:pStyle w:val="af4"/>
              <w:jc w:val="both"/>
              <w:rPr>
                <w:bCs/>
              </w:rPr>
            </w:pPr>
            <w:r>
              <w:rPr>
                <w:bCs/>
              </w:rPr>
              <w:t>За кого сестра Раскольникова, Дуня, имела уговор выйти замуж? Почему?</w:t>
            </w:r>
          </w:p>
        </w:tc>
        <w:tc>
          <w:tcPr>
            <w:tcW w:w="4722" w:type="dxa"/>
          </w:tcPr>
          <w:p w:rsidR="004535C3" w:rsidRPr="00314F10" w:rsidRDefault="004535C3" w:rsidP="005A6CDC">
            <w:pPr>
              <w:pStyle w:val="af4"/>
              <w:jc w:val="both"/>
              <w:rPr>
                <w:bCs/>
              </w:rPr>
            </w:pPr>
            <w:r>
              <w:rPr>
                <w:bCs/>
              </w:rPr>
              <w:t>За</w:t>
            </w:r>
            <w:r w:rsidRPr="00D471D8">
              <w:rPr>
                <w:bCs/>
              </w:rPr>
              <w:t xml:space="preserve"> Петра Петровича Лужина</w:t>
            </w:r>
            <w:r>
              <w:rPr>
                <w:bCs/>
              </w:rPr>
              <w:t>, надеясь</w:t>
            </w:r>
            <w:r w:rsidRPr="00D471D8">
              <w:rPr>
                <w:bCs/>
              </w:rPr>
              <w:t xml:space="preserve"> исправить финансовое положение её семьи. Расчёт преобладает над чувствами: ни для Пульхерии Александровны, ни для самой Дуни отсутствие любви не является причиной для отказа от замужества. Важнее для них устроить жизнь любимому брату и сыну.</w:t>
            </w:r>
          </w:p>
        </w:tc>
      </w:tr>
      <w:tr w:rsidR="004535C3" w:rsidRPr="00314F10" w:rsidTr="004A4DC8">
        <w:tc>
          <w:tcPr>
            <w:tcW w:w="959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  <w:r w:rsidRPr="00314F10">
              <w:rPr>
                <w:rFonts w:ascii="Times New Roman" w:hAnsi="Times New Roman"/>
                <w:bCs/>
              </w:rPr>
              <w:t>300</w:t>
            </w:r>
          </w:p>
        </w:tc>
        <w:tc>
          <w:tcPr>
            <w:tcW w:w="567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</w:p>
        </w:tc>
        <w:tc>
          <w:tcPr>
            <w:tcW w:w="3260" w:type="dxa"/>
          </w:tcPr>
          <w:p w:rsidR="004535C3" w:rsidRPr="00314F10" w:rsidRDefault="004535C3" w:rsidP="005A6CDC">
            <w:pPr>
              <w:pStyle w:val="af4"/>
              <w:jc w:val="both"/>
              <w:rPr>
                <w:bCs/>
              </w:rPr>
            </w:pPr>
            <w:r>
              <w:rPr>
                <w:bCs/>
              </w:rPr>
              <w:t>В чём заключается история брака между Катериной Ивановной и Семёном Мармеладовым?</w:t>
            </w:r>
          </w:p>
        </w:tc>
        <w:tc>
          <w:tcPr>
            <w:tcW w:w="4722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  <w:r w:rsidRPr="00935B1E">
              <w:rPr>
                <w:rFonts w:ascii="Times New Roman" w:hAnsi="Times New Roman"/>
                <w:bCs/>
              </w:rPr>
              <w:t>Брак был заключён между героями не по любви: бывший титулярный советник проявил жалость к молодой вдове с трёмя детьми, так как осознавал их безвыходное положение. Екатерина Ивановна вынуждена была согласиться на этот брак, так как верила в спасение от обречённости на голод и нищету.</w:t>
            </w:r>
          </w:p>
        </w:tc>
      </w:tr>
      <w:tr w:rsidR="004535C3" w:rsidRPr="00314F10" w:rsidTr="004A4DC8">
        <w:tc>
          <w:tcPr>
            <w:tcW w:w="959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  <w:r w:rsidRPr="00314F10">
              <w:rPr>
                <w:rFonts w:ascii="Times New Roman" w:hAnsi="Times New Roman"/>
                <w:bCs/>
              </w:rPr>
              <w:t>400</w:t>
            </w:r>
          </w:p>
        </w:tc>
        <w:tc>
          <w:tcPr>
            <w:tcW w:w="567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</w:p>
        </w:tc>
        <w:tc>
          <w:tcPr>
            <w:tcW w:w="3260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Расскажите о первом сне Раскольникова. Кого он видит в этом сне?</w:t>
            </w:r>
          </w:p>
        </w:tc>
        <w:tc>
          <w:tcPr>
            <w:tcW w:w="4722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 xml:space="preserve">Родион Раскольников </w:t>
            </w:r>
            <w:r w:rsidRPr="00C87B47">
              <w:rPr>
                <w:rFonts w:ascii="Times New Roman" w:hAnsi="Times New Roman"/>
                <w:bCs/>
              </w:rPr>
              <w:t>видит</w:t>
            </w:r>
            <w:r>
              <w:rPr>
                <w:rFonts w:ascii="Times New Roman" w:hAnsi="Times New Roman"/>
                <w:bCs/>
              </w:rPr>
              <w:t xml:space="preserve"> этот сон перед </w:t>
            </w:r>
            <w:r w:rsidRPr="00C87B47">
              <w:rPr>
                <w:rFonts w:ascii="Times New Roman" w:hAnsi="Times New Roman"/>
                <w:bCs/>
              </w:rPr>
              <w:t>преступлени</w:t>
            </w:r>
            <w:r>
              <w:rPr>
                <w:rFonts w:ascii="Times New Roman" w:hAnsi="Times New Roman"/>
                <w:bCs/>
              </w:rPr>
              <w:t>ем</w:t>
            </w:r>
            <w:r w:rsidRPr="00C87B47">
              <w:rPr>
                <w:rFonts w:ascii="Times New Roman" w:hAnsi="Times New Roman"/>
                <w:bCs/>
              </w:rPr>
              <w:t xml:space="preserve">. Сновидение является духовным наставлением для сбившегося с верного жизненного пути, запутавшегося в своих правах </w:t>
            </w:r>
            <w:r>
              <w:rPr>
                <w:rFonts w:ascii="Times New Roman" w:hAnsi="Times New Roman"/>
                <w:bCs/>
              </w:rPr>
              <w:t>героя</w:t>
            </w:r>
            <w:r w:rsidRPr="00C87B47">
              <w:rPr>
                <w:rFonts w:ascii="Times New Roman" w:hAnsi="Times New Roman"/>
                <w:bCs/>
              </w:rPr>
              <w:t xml:space="preserve">. Во сне происходит жестокое убийство беззащитной лошади, проявление дьявольщины и бессердечности. Увиденные муки забитой клячи волнуют сердце маленького Родиона. </w:t>
            </w:r>
            <w:r>
              <w:rPr>
                <w:rFonts w:ascii="Times New Roman" w:hAnsi="Times New Roman"/>
                <w:bCs/>
              </w:rPr>
              <w:t>Также важна фигура отца во сне, который воспитывал наряду с матерью в душе Родиона почитание Бога.</w:t>
            </w:r>
          </w:p>
        </w:tc>
      </w:tr>
      <w:tr w:rsidR="004535C3" w:rsidRPr="00314F10" w:rsidTr="004A4DC8">
        <w:tc>
          <w:tcPr>
            <w:tcW w:w="959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  <w:r w:rsidRPr="00314F10">
              <w:rPr>
                <w:rFonts w:ascii="Times New Roman" w:hAnsi="Times New Roman"/>
                <w:bCs/>
              </w:rPr>
              <w:t>500</w:t>
            </w:r>
          </w:p>
        </w:tc>
        <w:tc>
          <w:tcPr>
            <w:tcW w:w="567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</w:p>
        </w:tc>
        <w:tc>
          <w:tcPr>
            <w:tcW w:w="3260" w:type="dxa"/>
          </w:tcPr>
          <w:p w:rsidR="004535C3" w:rsidRPr="00314F10" w:rsidRDefault="004535C3" w:rsidP="005A6CDC">
            <w:pPr>
              <w:pStyle w:val="af4"/>
              <w:jc w:val="both"/>
            </w:pPr>
            <w:r>
              <w:t>С какой притчей можно соотнести историю Раскольникова? Почему именно эта притча обратила на себя внимание писателя?</w:t>
            </w:r>
          </w:p>
        </w:tc>
        <w:tc>
          <w:tcPr>
            <w:tcW w:w="4722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С</w:t>
            </w:r>
            <w:r w:rsidRPr="00A97D61">
              <w:rPr>
                <w:rFonts w:ascii="Times New Roman" w:hAnsi="Times New Roman"/>
                <w:bCs/>
              </w:rPr>
              <w:t xml:space="preserve"> притч</w:t>
            </w:r>
            <w:r>
              <w:rPr>
                <w:rFonts w:ascii="Times New Roman" w:hAnsi="Times New Roman"/>
                <w:bCs/>
              </w:rPr>
              <w:t>ей</w:t>
            </w:r>
            <w:r w:rsidRPr="00A97D61">
              <w:rPr>
                <w:rFonts w:ascii="Times New Roman" w:hAnsi="Times New Roman"/>
                <w:bCs/>
              </w:rPr>
              <w:t xml:space="preserve"> о блудном сыне из Евангелия от Луки. Соотношение </w:t>
            </w:r>
            <w:r>
              <w:rPr>
                <w:rFonts w:ascii="Times New Roman" w:hAnsi="Times New Roman"/>
                <w:bCs/>
              </w:rPr>
              <w:t>с ней</w:t>
            </w:r>
            <w:r w:rsidRPr="00A97D61">
              <w:rPr>
                <w:rFonts w:ascii="Times New Roman" w:hAnsi="Times New Roman"/>
                <w:bCs/>
              </w:rPr>
              <w:t xml:space="preserve"> даёт возможность проследить важную мысль Ф.М. Достоевского: каждое последующее поколение обладает правом на нравственный выбор. Каждый человек должен самостоятельно пройти выпадающие на его судьбу искушения и разума, и духа</w:t>
            </w:r>
          </w:p>
        </w:tc>
      </w:tr>
    </w:tbl>
    <w:p w:rsidR="004535C3" w:rsidRDefault="004535C3" w:rsidP="005A6CDC">
      <w:pPr>
        <w:spacing w:before="240"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270D33">
        <w:rPr>
          <w:rFonts w:ascii="Times New Roman" w:hAnsi="Times New Roman"/>
          <w:bCs/>
          <w:sz w:val="28"/>
          <w:szCs w:val="28"/>
        </w:rPr>
        <w:t>Символика и аллюзии</w:t>
      </w:r>
    </w:p>
    <w:tbl>
      <w:tblPr>
        <w:tblStyle w:val="af3"/>
        <w:tblW w:w="0" w:type="auto"/>
        <w:tblLook w:val="04A0" w:firstRow="1" w:lastRow="0" w:firstColumn="1" w:lastColumn="0" w:noHBand="0" w:noVBand="1"/>
      </w:tblPr>
      <w:tblGrid>
        <w:gridCol w:w="948"/>
        <w:gridCol w:w="565"/>
        <w:gridCol w:w="3203"/>
        <w:gridCol w:w="4629"/>
      </w:tblGrid>
      <w:tr w:rsidR="004535C3" w:rsidRPr="00314F10" w:rsidTr="004A4DC8">
        <w:tc>
          <w:tcPr>
            <w:tcW w:w="959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  <w:r w:rsidRPr="00314F10">
              <w:rPr>
                <w:rFonts w:ascii="Times New Roman" w:hAnsi="Times New Roman"/>
                <w:bCs/>
              </w:rPr>
              <w:t>100</w:t>
            </w:r>
          </w:p>
        </w:tc>
        <w:tc>
          <w:tcPr>
            <w:tcW w:w="567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</w:p>
        </w:tc>
        <w:tc>
          <w:tcPr>
            <w:tcW w:w="3260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Что является символом псевдосемьи в романе "Отец Горио"?</w:t>
            </w:r>
          </w:p>
        </w:tc>
        <w:tc>
          <w:tcPr>
            <w:tcW w:w="4722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"Дом Воке", в котором живут папаша Горио, Растиньяк, Вотрен, Викторина Тайфер и другие.</w:t>
            </w:r>
          </w:p>
        </w:tc>
      </w:tr>
      <w:tr w:rsidR="004535C3" w:rsidRPr="00314F10" w:rsidTr="004A4DC8">
        <w:tc>
          <w:tcPr>
            <w:tcW w:w="959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  <w:r w:rsidRPr="00314F10">
              <w:rPr>
                <w:rFonts w:ascii="Times New Roman" w:hAnsi="Times New Roman"/>
                <w:bCs/>
              </w:rPr>
              <w:t>200</w:t>
            </w:r>
          </w:p>
        </w:tc>
        <w:tc>
          <w:tcPr>
            <w:tcW w:w="567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</w:p>
        </w:tc>
        <w:tc>
          <w:tcPr>
            <w:tcW w:w="3260" w:type="dxa"/>
          </w:tcPr>
          <w:p w:rsidR="004535C3" w:rsidRPr="00314F10" w:rsidRDefault="004535C3" w:rsidP="005A6CDC">
            <w:pPr>
              <w:pStyle w:val="af4"/>
              <w:jc w:val="both"/>
              <w:rPr>
                <w:bCs/>
              </w:rPr>
            </w:pPr>
            <w:r>
              <w:rPr>
                <w:bCs/>
              </w:rPr>
              <w:t>Какая вещь символически напоминает о</w:t>
            </w:r>
            <w:r w:rsidRPr="001A168E">
              <w:rPr>
                <w:bCs/>
              </w:rPr>
              <w:t xml:space="preserve"> лучшем периоде в жизни </w:t>
            </w:r>
            <w:r>
              <w:rPr>
                <w:bCs/>
              </w:rPr>
              <w:t>Катерины Ивановны?</w:t>
            </w:r>
          </w:p>
        </w:tc>
        <w:tc>
          <w:tcPr>
            <w:tcW w:w="4722" w:type="dxa"/>
          </w:tcPr>
          <w:p w:rsidR="004535C3" w:rsidRPr="00314F10" w:rsidRDefault="004535C3" w:rsidP="005A6CDC">
            <w:pPr>
              <w:pStyle w:val="af4"/>
              <w:jc w:val="both"/>
              <w:rPr>
                <w:bCs/>
              </w:rPr>
            </w:pPr>
            <w:r>
              <w:rPr>
                <w:bCs/>
              </w:rPr>
              <w:t>Похвальный лист.</w:t>
            </w:r>
          </w:p>
        </w:tc>
      </w:tr>
      <w:tr w:rsidR="004535C3" w:rsidRPr="00314F10" w:rsidTr="004A4DC8">
        <w:tc>
          <w:tcPr>
            <w:tcW w:w="959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  <w:r w:rsidRPr="00314F10">
              <w:rPr>
                <w:rFonts w:ascii="Times New Roman" w:hAnsi="Times New Roman"/>
                <w:bCs/>
              </w:rPr>
              <w:t>300</w:t>
            </w:r>
          </w:p>
        </w:tc>
        <w:tc>
          <w:tcPr>
            <w:tcW w:w="567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</w:p>
        </w:tc>
        <w:tc>
          <w:tcPr>
            <w:tcW w:w="3260" w:type="dxa"/>
          </w:tcPr>
          <w:p w:rsidR="004535C3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Почему символичной является фамильная драгоценность, которую закладывает Родион Раскольников старухе-процентщице? Что это за драгоценность?</w:t>
            </w:r>
          </w:p>
          <w:p w:rsidR="004535C3" w:rsidRPr="00314F10" w:rsidRDefault="004535C3" w:rsidP="005A6CDC">
            <w:pPr>
              <w:pStyle w:val="af4"/>
              <w:jc w:val="both"/>
              <w:rPr>
                <w:bCs/>
              </w:rPr>
            </w:pPr>
          </w:p>
        </w:tc>
        <w:tc>
          <w:tcPr>
            <w:tcW w:w="4722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</w:rPr>
              <w:t>Э</w:t>
            </w:r>
            <w:r w:rsidRPr="002A25EF">
              <w:rPr>
                <w:rFonts w:ascii="Times New Roman" w:hAnsi="Times New Roman"/>
              </w:rPr>
              <w:t xml:space="preserve">то украшение Раскольников получил в наследство от отца. Не случайно он приносит часы последними, уже после заложенного кольца Дуни. Их сохранность означает и почитание умершего отца, и сакральную связь с ним. Старуха обесценивает часы в денежном эквиваленте, соответственно, уничижает их значимость. Это личное оскорбление не могло </w:t>
            </w:r>
            <w:r w:rsidRPr="002A25EF">
              <w:rPr>
                <w:rFonts w:ascii="Times New Roman" w:hAnsi="Times New Roman"/>
              </w:rPr>
              <w:lastRenderedPageBreak/>
              <w:t>не повлиять на решимость Раскольникова совершить преступление.</w:t>
            </w:r>
          </w:p>
        </w:tc>
      </w:tr>
      <w:tr w:rsidR="004535C3" w:rsidRPr="00314F10" w:rsidTr="004A4DC8">
        <w:trPr>
          <w:trHeight w:val="1134"/>
        </w:trPr>
        <w:tc>
          <w:tcPr>
            <w:tcW w:w="959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  <w:r w:rsidRPr="00314F10">
              <w:rPr>
                <w:rFonts w:ascii="Times New Roman" w:hAnsi="Times New Roman"/>
                <w:bCs/>
              </w:rPr>
              <w:lastRenderedPageBreak/>
              <w:t>400</w:t>
            </w:r>
          </w:p>
        </w:tc>
        <w:tc>
          <w:tcPr>
            <w:tcW w:w="567" w:type="dxa"/>
            <w:textDirection w:val="btLr"/>
          </w:tcPr>
          <w:p w:rsidR="004535C3" w:rsidRPr="00314F10" w:rsidRDefault="004535C3" w:rsidP="005A6CDC">
            <w:pPr>
              <w:ind w:left="113" w:right="113"/>
              <w:jc w:val="both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Кот в мешке</w:t>
            </w:r>
          </w:p>
        </w:tc>
        <w:tc>
          <w:tcPr>
            <w:tcW w:w="3260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</w:rPr>
              <w:t>Изображённая О. де Бальзаком тема семьи является аллюзией на пьесу великого английского классика. Какое название носит пьеса и кто её автор?</w:t>
            </w:r>
          </w:p>
        </w:tc>
        <w:tc>
          <w:tcPr>
            <w:tcW w:w="4722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</w:rPr>
              <w:t>Уильям Шекспир "Король Лир"</w:t>
            </w:r>
          </w:p>
        </w:tc>
      </w:tr>
      <w:tr w:rsidR="004535C3" w:rsidRPr="00314F10" w:rsidTr="004A4DC8">
        <w:tc>
          <w:tcPr>
            <w:tcW w:w="959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  <w:r w:rsidRPr="00314F10">
              <w:rPr>
                <w:rFonts w:ascii="Times New Roman" w:hAnsi="Times New Roman"/>
                <w:bCs/>
              </w:rPr>
              <w:t>500</w:t>
            </w:r>
          </w:p>
        </w:tc>
        <w:tc>
          <w:tcPr>
            <w:tcW w:w="567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</w:p>
        </w:tc>
        <w:tc>
          <w:tcPr>
            <w:tcW w:w="3260" w:type="dxa"/>
          </w:tcPr>
          <w:p w:rsidR="004535C3" w:rsidRPr="00314F10" w:rsidRDefault="004535C3" w:rsidP="005A6CDC">
            <w:pPr>
              <w:pStyle w:val="af4"/>
              <w:jc w:val="both"/>
            </w:pPr>
            <w:r>
              <w:t>Какую вещь хранил у себя отец Горио, как память о жене и дочерях?</w:t>
            </w:r>
          </w:p>
        </w:tc>
        <w:tc>
          <w:tcPr>
            <w:tcW w:w="4722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</w:rPr>
              <w:t>З</w:t>
            </w:r>
            <w:r w:rsidRPr="00CD4929">
              <w:rPr>
                <w:rFonts w:ascii="Times New Roman" w:hAnsi="Times New Roman"/>
              </w:rPr>
              <w:t>олотой медальон, в котором хранятся волосы дочерей.</w:t>
            </w:r>
            <w:r>
              <w:rPr>
                <w:rFonts w:ascii="Times New Roman" w:hAnsi="Times New Roman"/>
              </w:rPr>
              <w:t xml:space="preserve"> Цепочка медальона сплетена была из волос жены.</w:t>
            </w:r>
            <w:r w:rsidRPr="00CD4929">
              <w:rPr>
                <w:rFonts w:ascii="Times New Roman" w:hAnsi="Times New Roman"/>
              </w:rPr>
              <w:t xml:space="preserve"> </w:t>
            </w:r>
          </w:p>
        </w:tc>
      </w:tr>
    </w:tbl>
    <w:p w:rsidR="004535C3" w:rsidRDefault="004535C3" w:rsidP="005A6CDC">
      <w:pPr>
        <w:spacing w:before="240" w:after="0" w:line="36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Обо всём</w:t>
      </w:r>
    </w:p>
    <w:tbl>
      <w:tblPr>
        <w:tblStyle w:val="af3"/>
        <w:tblW w:w="0" w:type="auto"/>
        <w:tblLook w:val="04A0" w:firstRow="1" w:lastRow="0" w:firstColumn="1" w:lastColumn="0" w:noHBand="0" w:noVBand="1"/>
      </w:tblPr>
      <w:tblGrid>
        <w:gridCol w:w="949"/>
        <w:gridCol w:w="565"/>
        <w:gridCol w:w="3201"/>
        <w:gridCol w:w="4630"/>
      </w:tblGrid>
      <w:tr w:rsidR="004535C3" w:rsidRPr="00314F10" w:rsidTr="004A4DC8">
        <w:tc>
          <w:tcPr>
            <w:tcW w:w="959" w:type="dxa"/>
          </w:tcPr>
          <w:p w:rsidR="004535C3" w:rsidRPr="00314F10" w:rsidRDefault="004535C3" w:rsidP="005A6CDC">
            <w:pPr>
              <w:spacing w:before="240"/>
              <w:jc w:val="both"/>
              <w:rPr>
                <w:rFonts w:ascii="Times New Roman" w:hAnsi="Times New Roman"/>
                <w:bCs/>
              </w:rPr>
            </w:pPr>
            <w:r w:rsidRPr="00314F10">
              <w:rPr>
                <w:rFonts w:ascii="Times New Roman" w:hAnsi="Times New Roman"/>
                <w:bCs/>
              </w:rPr>
              <w:t>100</w:t>
            </w:r>
          </w:p>
        </w:tc>
        <w:tc>
          <w:tcPr>
            <w:tcW w:w="567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</w:p>
        </w:tc>
        <w:tc>
          <w:tcPr>
            <w:tcW w:w="3260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Что пришло Раскольникову от мамы? Почему эта вещь так взволновала его?</w:t>
            </w:r>
          </w:p>
        </w:tc>
        <w:tc>
          <w:tcPr>
            <w:tcW w:w="4722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Письмо, в котором сообщалось о браке Дуни и Лужина.</w:t>
            </w:r>
          </w:p>
        </w:tc>
      </w:tr>
      <w:tr w:rsidR="004535C3" w:rsidRPr="00314F10" w:rsidTr="004A4DC8">
        <w:tc>
          <w:tcPr>
            <w:tcW w:w="959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  <w:r w:rsidRPr="00314F10">
              <w:rPr>
                <w:rFonts w:ascii="Times New Roman" w:hAnsi="Times New Roman"/>
                <w:bCs/>
              </w:rPr>
              <w:t>200</w:t>
            </w:r>
          </w:p>
        </w:tc>
        <w:tc>
          <w:tcPr>
            <w:tcW w:w="567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</w:p>
        </w:tc>
        <w:tc>
          <w:tcPr>
            <w:tcW w:w="3260" w:type="dxa"/>
          </w:tcPr>
          <w:p w:rsidR="004535C3" w:rsidRPr="00314F10" w:rsidRDefault="004535C3" w:rsidP="005A6CDC">
            <w:pPr>
              <w:pStyle w:val="af4"/>
              <w:jc w:val="both"/>
              <w:rPr>
                <w:bCs/>
              </w:rPr>
            </w:pPr>
            <w:r>
              <w:rPr>
                <w:bCs/>
              </w:rPr>
              <w:t>Кто является своеобразной проводницей Бога в романе "Преступление и наказание"?</w:t>
            </w:r>
          </w:p>
        </w:tc>
        <w:tc>
          <w:tcPr>
            <w:tcW w:w="4722" w:type="dxa"/>
          </w:tcPr>
          <w:p w:rsidR="004535C3" w:rsidRPr="00314F10" w:rsidRDefault="004535C3" w:rsidP="005A6CDC">
            <w:pPr>
              <w:pStyle w:val="af4"/>
              <w:jc w:val="both"/>
              <w:rPr>
                <w:bCs/>
              </w:rPr>
            </w:pPr>
            <w:r>
              <w:rPr>
                <w:bCs/>
              </w:rPr>
              <w:t>Соня Мармеладова.</w:t>
            </w:r>
          </w:p>
        </w:tc>
      </w:tr>
      <w:tr w:rsidR="004535C3" w:rsidRPr="00314F10" w:rsidTr="004A4DC8">
        <w:tc>
          <w:tcPr>
            <w:tcW w:w="959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  <w:r w:rsidRPr="00314F10">
              <w:rPr>
                <w:rFonts w:ascii="Times New Roman" w:hAnsi="Times New Roman"/>
                <w:bCs/>
              </w:rPr>
              <w:t>300</w:t>
            </w:r>
          </w:p>
        </w:tc>
        <w:tc>
          <w:tcPr>
            <w:tcW w:w="567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</w:p>
        </w:tc>
        <w:tc>
          <w:tcPr>
            <w:tcW w:w="3260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 xml:space="preserve">Кому принадлежит фраза: </w:t>
            </w:r>
            <w:r w:rsidRPr="00C9673F">
              <w:rPr>
                <w:rFonts w:ascii="Times New Roman" w:hAnsi="Times New Roman"/>
                <w:bCs/>
              </w:rPr>
              <w:t>«А теперь — кто победит: я или ты!»</w:t>
            </w:r>
            <w:r>
              <w:rPr>
                <w:rFonts w:ascii="Times New Roman" w:hAnsi="Times New Roman"/>
                <w:bCs/>
              </w:rPr>
              <w:t>? При каких условиях она была произнесена?</w:t>
            </w:r>
          </w:p>
        </w:tc>
        <w:tc>
          <w:tcPr>
            <w:tcW w:w="4722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Эжену Растиньяку. Похороны отца Горио.</w:t>
            </w:r>
          </w:p>
        </w:tc>
      </w:tr>
      <w:tr w:rsidR="004535C3" w:rsidRPr="00314F10" w:rsidTr="005A6CDC">
        <w:trPr>
          <w:trHeight w:val="775"/>
        </w:trPr>
        <w:tc>
          <w:tcPr>
            <w:tcW w:w="959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  <w:r w:rsidRPr="00314F10">
              <w:rPr>
                <w:rFonts w:ascii="Times New Roman" w:hAnsi="Times New Roman"/>
                <w:bCs/>
              </w:rPr>
              <w:t>400</w:t>
            </w:r>
          </w:p>
        </w:tc>
        <w:tc>
          <w:tcPr>
            <w:tcW w:w="567" w:type="dxa"/>
            <w:textDirection w:val="btLr"/>
          </w:tcPr>
          <w:p w:rsidR="004535C3" w:rsidRPr="00314F10" w:rsidRDefault="004535C3" w:rsidP="005A6CDC">
            <w:pPr>
              <w:ind w:left="113" w:right="113"/>
              <w:jc w:val="both"/>
              <w:rPr>
                <w:rFonts w:ascii="Times New Roman" w:hAnsi="Times New Roman"/>
                <w:bCs/>
              </w:rPr>
            </w:pPr>
          </w:p>
        </w:tc>
        <w:tc>
          <w:tcPr>
            <w:tcW w:w="3260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Каково настоящее имя Вотрена и кем он является?</w:t>
            </w:r>
          </w:p>
        </w:tc>
        <w:tc>
          <w:tcPr>
            <w:tcW w:w="4722" w:type="dxa"/>
          </w:tcPr>
          <w:p w:rsidR="004535C3" w:rsidRPr="005A6CDC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  <w:r>
              <w:rPr>
                <w:rFonts w:ascii="Georgia" w:hAnsi="Georgia"/>
                <w:color w:val="333333"/>
                <w:shd w:val="clear" w:color="auto" w:fill="FFFFFF"/>
              </w:rPr>
              <w:t>Настоящее имя— Жак Коллен, который является беглым каторжником.</w:t>
            </w:r>
          </w:p>
        </w:tc>
      </w:tr>
      <w:tr w:rsidR="004535C3" w:rsidRPr="00314F10" w:rsidTr="005A6CDC">
        <w:trPr>
          <w:trHeight w:val="401"/>
        </w:trPr>
        <w:tc>
          <w:tcPr>
            <w:tcW w:w="959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  <w:r w:rsidRPr="00314F10">
              <w:rPr>
                <w:rFonts w:ascii="Times New Roman" w:hAnsi="Times New Roman"/>
                <w:bCs/>
              </w:rPr>
              <w:t>500</w:t>
            </w:r>
          </w:p>
        </w:tc>
        <w:tc>
          <w:tcPr>
            <w:tcW w:w="567" w:type="dxa"/>
            <w:textDirection w:val="btLr"/>
          </w:tcPr>
          <w:p w:rsidR="004535C3" w:rsidRPr="00314F10" w:rsidRDefault="004535C3" w:rsidP="005A6CDC">
            <w:pPr>
              <w:ind w:left="113" w:right="113"/>
              <w:jc w:val="both"/>
              <w:rPr>
                <w:rFonts w:ascii="Times New Roman" w:hAnsi="Times New Roman"/>
                <w:bCs/>
              </w:rPr>
            </w:pPr>
            <w:r>
              <w:rPr>
                <w:rFonts w:ascii="Times New Roman" w:hAnsi="Times New Roman"/>
                <w:bCs/>
              </w:rPr>
              <w:t>Аукцион</w:t>
            </w:r>
          </w:p>
        </w:tc>
        <w:tc>
          <w:tcPr>
            <w:tcW w:w="3260" w:type="dxa"/>
          </w:tcPr>
          <w:p w:rsidR="004535C3" w:rsidRPr="00314F10" w:rsidRDefault="004535C3" w:rsidP="005A6CDC">
            <w:pPr>
              <w:pStyle w:val="af4"/>
              <w:jc w:val="both"/>
            </w:pPr>
            <w:r>
              <w:t xml:space="preserve">К каким рассуждениям побуждает Эжена Растиньяка </w:t>
            </w:r>
            <w:r w:rsidRPr="00CD4929">
              <w:t>философия Вотрена</w:t>
            </w:r>
            <w:r>
              <w:t>? С кем он ведёт разговор о своих мыслях?</w:t>
            </w:r>
            <w:r w:rsidRPr="00CD4929">
              <w:t xml:space="preserve"> </w:t>
            </w:r>
          </w:p>
        </w:tc>
        <w:tc>
          <w:tcPr>
            <w:tcW w:w="4722" w:type="dxa"/>
          </w:tcPr>
          <w:p w:rsidR="004535C3" w:rsidRPr="00314F10" w:rsidRDefault="004535C3" w:rsidP="005A6CDC">
            <w:pPr>
              <w:jc w:val="both"/>
              <w:rPr>
                <w:rFonts w:ascii="Times New Roman" w:hAnsi="Times New Roman"/>
                <w:bCs/>
              </w:rPr>
            </w:pPr>
            <w:r>
              <w:rPr>
                <w:rFonts w:ascii="Times New Roman" w:eastAsia="Times New Roman" w:hAnsi="Times New Roman"/>
              </w:rPr>
              <w:t>Ф</w:t>
            </w:r>
            <w:r w:rsidRPr="00CD4929">
              <w:rPr>
                <w:rFonts w:ascii="Times New Roman" w:eastAsia="Times New Roman" w:hAnsi="Times New Roman"/>
              </w:rPr>
              <w:t>илософия Вотрена побуждает Растиньяка к рассуждениям о вопросе Руссо, касающегося «убийства мандарина» и разговоре об этом с другом Бьяншоном</w:t>
            </w:r>
            <w:r>
              <w:rPr>
                <w:rFonts w:ascii="Times New Roman" w:eastAsia="Times New Roman" w:hAnsi="Times New Roman"/>
              </w:rPr>
              <w:t>.</w:t>
            </w:r>
          </w:p>
        </w:tc>
      </w:tr>
    </w:tbl>
    <w:p w:rsidR="00BC6364" w:rsidRDefault="00BC6364" w:rsidP="005A6CDC">
      <w:pPr>
        <w:jc w:val="both"/>
      </w:pPr>
    </w:p>
    <w:p w:rsidR="00AB3DE9" w:rsidRDefault="00AB3DE9" w:rsidP="005A6CDC">
      <w:pPr>
        <w:jc w:val="both"/>
      </w:pPr>
    </w:p>
    <w:p w:rsidR="002165AB" w:rsidRDefault="002165AB" w:rsidP="005A6CDC">
      <w:pPr>
        <w:jc w:val="both"/>
      </w:pPr>
    </w:p>
    <w:p w:rsidR="002165AB" w:rsidRDefault="002165AB" w:rsidP="005A6CDC">
      <w:pPr>
        <w:jc w:val="both"/>
      </w:pPr>
    </w:p>
    <w:p w:rsidR="002165AB" w:rsidRDefault="002165AB" w:rsidP="005A6CDC">
      <w:pPr>
        <w:jc w:val="both"/>
      </w:pPr>
    </w:p>
    <w:p w:rsidR="002165AB" w:rsidRDefault="002165AB" w:rsidP="005A6CDC">
      <w:pPr>
        <w:jc w:val="both"/>
      </w:pPr>
    </w:p>
    <w:p w:rsidR="002165AB" w:rsidRDefault="002165AB" w:rsidP="005A6CDC">
      <w:pPr>
        <w:jc w:val="both"/>
      </w:pPr>
    </w:p>
    <w:p w:rsidR="002165AB" w:rsidRDefault="002165AB" w:rsidP="005A6CDC">
      <w:pPr>
        <w:jc w:val="both"/>
      </w:pPr>
    </w:p>
    <w:p w:rsidR="002165AB" w:rsidRDefault="002165AB" w:rsidP="005A6CDC">
      <w:pPr>
        <w:jc w:val="both"/>
      </w:pPr>
    </w:p>
    <w:p w:rsidR="002165AB" w:rsidRDefault="002165AB" w:rsidP="005A6CDC">
      <w:pPr>
        <w:jc w:val="both"/>
      </w:pPr>
    </w:p>
    <w:p w:rsidR="002165AB" w:rsidRDefault="002165AB" w:rsidP="005A6CDC">
      <w:pPr>
        <w:jc w:val="both"/>
      </w:pPr>
    </w:p>
    <w:p w:rsidR="002165AB" w:rsidRDefault="002165AB" w:rsidP="005A6CDC">
      <w:pPr>
        <w:jc w:val="both"/>
      </w:pPr>
    </w:p>
    <w:p w:rsidR="002165AB" w:rsidRDefault="002165AB" w:rsidP="005A6CDC">
      <w:pPr>
        <w:jc w:val="both"/>
      </w:pPr>
    </w:p>
    <w:p w:rsidR="002165AB" w:rsidRDefault="002165AB" w:rsidP="005A6CDC">
      <w:pPr>
        <w:jc w:val="both"/>
      </w:pPr>
    </w:p>
    <w:p w:rsidR="002165AB" w:rsidRDefault="002165AB" w:rsidP="005A6CDC">
      <w:pPr>
        <w:jc w:val="both"/>
      </w:pPr>
    </w:p>
    <w:p w:rsidR="002165AB" w:rsidRDefault="002165AB" w:rsidP="005A6CDC">
      <w:pPr>
        <w:jc w:val="both"/>
      </w:pPr>
    </w:p>
    <w:p w:rsidR="002165AB" w:rsidRDefault="002165AB" w:rsidP="005A6CDC">
      <w:pPr>
        <w:jc w:val="both"/>
      </w:pPr>
    </w:p>
    <w:p w:rsidR="005A6CDC" w:rsidRDefault="005A6CDC" w:rsidP="005A6CDC">
      <w:pPr>
        <w:jc w:val="both"/>
      </w:pPr>
    </w:p>
    <w:p w:rsidR="005A6CDC" w:rsidRDefault="005A6CDC" w:rsidP="005A6CDC">
      <w:pPr>
        <w:jc w:val="both"/>
      </w:pPr>
    </w:p>
    <w:p w:rsidR="005A6CDC" w:rsidRDefault="005A6CDC" w:rsidP="005A6CDC">
      <w:pPr>
        <w:jc w:val="both"/>
      </w:pPr>
    </w:p>
    <w:p w:rsidR="005A6CDC" w:rsidRDefault="005A6CDC" w:rsidP="005A6CDC">
      <w:pPr>
        <w:jc w:val="both"/>
      </w:pPr>
    </w:p>
    <w:p w:rsidR="005A6CDC" w:rsidRDefault="005A6CDC" w:rsidP="005A6CDC">
      <w:pPr>
        <w:jc w:val="both"/>
      </w:pPr>
    </w:p>
    <w:p w:rsidR="002165AB" w:rsidRDefault="002165AB" w:rsidP="005A6CDC">
      <w:pPr>
        <w:jc w:val="both"/>
      </w:pPr>
    </w:p>
    <w:p w:rsidR="002165AB" w:rsidRDefault="002165AB" w:rsidP="005A6CDC">
      <w:pPr>
        <w:jc w:val="right"/>
        <w:rPr>
          <w:rFonts w:ascii="Times New Roman" w:hAnsi="Times New Roman"/>
          <w:sz w:val="24"/>
          <w:szCs w:val="24"/>
        </w:rPr>
      </w:pPr>
      <w:r w:rsidRPr="002165AB">
        <w:rPr>
          <w:rFonts w:ascii="Times New Roman" w:hAnsi="Times New Roman"/>
          <w:sz w:val="24"/>
          <w:szCs w:val="24"/>
        </w:rPr>
        <w:t>Приложение 1</w:t>
      </w:r>
    </w:p>
    <w:p w:rsidR="002165AB" w:rsidRDefault="002165AB" w:rsidP="005A6CDC">
      <w:pPr>
        <w:jc w:val="both"/>
        <w:rPr>
          <w:rFonts w:ascii="Times New Roman" w:hAnsi="Times New Roman"/>
          <w:i/>
          <w:sz w:val="28"/>
          <w:szCs w:val="24"/>
        </w:rPr>
      </w:pPr>
      <w:r w:rsidRPr="002165AB">
        <w:rPr>
          <w:rFonts w:ascii="Times New Roman" w:hAnsi="Times New Roman"/>
          <w:i/>
          <w:sz w:val="28"/>
          <w:szCs w:val="24"/>
        </w:rPr>
        <w:t>Демонстрационная часть презентации, разработанной к уроку</w:t>
      </w:r>
    </w:p>
    <w:p w:rsidR="002165AB" w:rsidRDefault="00961C9D" w:rsidP="005A6CDC">
      <w:pPr>
        <w:jc w:val="both"/>
        <w:rPr>
          <w:rFonts w:ascii="Times New Roman" w:hAnsi="Times New Roman"/>
          <w:i/>
          <w:sz w:val="28"/>
          <w:szCs w:val="24"/>
        </w:rPr>
      </w:pPr>
      <w:r w:rsidRPr="002165AB">
        <w:rPr>
          <w:rFonts w:ascii="Times New Roman" w:hAnsi="Times New Roman"/>
          <w:i/>
          <w:sz w:val="28"/>
          <w:szCs w:val="24"/>
        </w:rPr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8.75pt;height:303pt" o:ole="">
            <v:imagedata r:id="rId8" o:title=""/>
          </v:shape>
          <o:OLEObject Type="Embed" ProgID="PowerPoint.Show.12" ShapeID="_x0000_i1025" DrawAspect="Content" ObjectID="_1678023680" r:id="rId9"/>
        </w:object>
      </w:r>
    </w:p>
    <w:p w:rsidR="002165AB" w:rsidRDefault="00961C9D" w:rsidP="005A6CDC">
      <w:pPr>
        <w:jc w:val="both"/>
        <w:rPr>
          <w:rFonts w:ascii="Times New Roman" w:hAnsi="Times New Roman"/>
          <w:i/>
          <w:sz w:val="28"/>
          <w:szCs w:val="24"/>
        </w:rPr>
      </w:pPr>
      <w:r w:rsidRPr="002165AB">
        <w:rPr>
          <w:rFonts w:ascii="Times New Roman" w:hAnsi="Times New Roman"/>
          <w:i/>
          <w:sz w:val="28"/>
          <w:szCs w:val="24"/>
        </w:rPr>
        <w:object w:dxaOrig="5882" w:dyaOrig="4414">
          <v:shape id="_x0000_i1026" type="#_x0000_t75" style="width:438.75pt;height:300.75pt" o:ole="">
            <v:imagedata r:id="rId10" o:title=""/>
          </v:shape>
          <o:OLEObject Type="Embed" ProgID="PowerPoint.Slide.12" ShapeID="_x0000_i1026" DrawAspect="Content" ObjectID="_1678023681" r:id="rId11"/>
        </w:object>
      </w:r>
    </w:p>
    <w:p w:rsidR="002165AB" w:rsidRDefault="00961C9D" w:rsidP="005A6CDC">
      <w:pPr>
        <w:jc w:val="both"/>
        <w:rPr>
          <w:rFonts w:ascii="Times New Roman" w:hAnsi="Times New Roman"/>
          <w:i/>
          <w:sz w:val="28"/>
          <w:szCs w:val="24"/>
        </w:rPr>
      </w:pPr>
      <w:r w:rsidRPr="002165AB">
        <w:rPr>
          <w:rFonts w:ascii="Times New Roman" w:hAnsi="Times New Roman"/>
          <w:i/>
          <w:sz w:val="28"/>
          <w:szCs w:val="24"/>
        </w:rPr>
        <w:object w:dxaOrig="7198" w:dyaOrig="5398">
          <v:shape id="_x0000_i1027" type="#_x0000_t75" style="width:441.75pt;height:322.5pt" o:ole="">
            <v:imagedata r:id="rId12" o:title=""/>
          </v:shape>
          <o:OLEObject Type="Embed" ProgID="PowerPoint.Slide.12" ShapeID="_x0000_i1027" DrawAspect="Content" ObjectID="_1678023682" r:id="rId13"/>
        </w:object>
      </w:r>
    </w:p>
    <w:p w:rsidR="002165AB" w:rsidRDefault="00693AC1" w:rsidP="005A6CDC">
      <w:pPr>
        <w:jc w:val="both"/>
        <w:rPr>
          <w:rFonts w:ascii="Times New Roman" w:hAnsi="Times New Roman"/>
          <w:i/>
          <w:sz w:val="28"/>
          <w:szCs w:val="24"/>
        </w:rPr>
      </w:pPr>
      <w:r w:rsidRPr="002165AB">
        <w:rPr>
          <w:rFonts w:ascii="Times New Roman" w:hAnsi="Times New Roman"/>
          <w:i/>
          <w:sz w:val="28"/>
          <w:szCs w:val="24"/>
        </w:rPr>
        <w:object w:dxaOrig="7003" w:dyaOrig="5253">
          <v:shape id="_x0000_i1028" type="#_x0000_t75" style="width:441.75pt;height:314.25pt" o:ole="">
            <v:imagedata r:id="rId14" o:title=""/>
          </v:shape>
          <o:OLEObject Type="Embed" ProgID="PowerPoint.Slide.12" ShapeID="_x0000_i1028" DrawAspect="Content" ObjectID="_1678023683" r:id="rId15"/>
        </w:object>
      </w:r>
    </w:p>
    <w:p w:rsidR="002165AB" w:rsidRDefault="00961C9D" w:rsidP="005A6CDC">
      <w:pPr>
        <w:jc w:val="both"/>
        <w:rPr>
          <w:rFonts w:ascii="Times New Roman" w:hAnsi="Times New Roman"/>
          <w:i/>
          <w:sz w:val="28"/>
          <w:szCs w:val="24"/>
        </w:rPr>
      </w:pPr>
      <w:r w:rsidRPr="002165AB">
        <w:rPr>
          <w:rFonts w:ascii="Times New Roman" w:hAnsi="Times New Roman"/>
          <w:i/>
          <w:sz w:val="28"/>
          <w:szCs w:val="24"/>
        </w:rPr>
        <w:object w:dxaOrig="7198" w:dyaOrig="5398">
          <v:shape id="_x0000_i1029" type="#_x0000_t75" style="width:443.25pt;height:317.25pt" o:ole="">
            <v:imagedata r:id="rId16" o:title=""/>
          </v:shape>
          <o:OLEObject Type="Embed" ProgID="PowerPoint.Slide.12" ShapeID="_x0000_i1029" DrawAspect="Content" ObjectID="_1678023684" r:id="rId17"/>
        </w:object>
      </w:r>
    </w:p>
    <w:p w:rsidR="002165AB" w:rsidRDefault="00961C9D" w:rsidP="005A6CDC">
      <w:pPr>
        <w:jc w:val="both"/>
        <w:rPr>
          <w:rFonts w:ascii="Times New Roman" w:hAnsi="Times New Roman"/>
          <w:i/>
          <w:sz w:val="28"/>
          <w:szCs w:val="24"/>
        </w:rPr>
      </w:pPr>
      <w:r w:rsidRPr="002165AB">
        <w:rPr>
          <w:rFonts w:ascii="Times New Roman" w:hAnsi="Times New Roman"/>
          <w:i/>
          <w:sz w:val="28"/>
          <w:szCs w:val="24"/>
        </w:rPr>
        <w:object w:dxaOrig="7198" w:dyaOrig="5398">
          <v:shape id="_x0000_i1030" type="#_x0000_t75" style="width:443.25pt;height:335.25pt" o:ole="">
            <v:imagedata r:id="rId18" o:title=""/>
          </v:shape>
          <o:OLEObject Type="Embed" ProgID="PowerPoint.Slide.12" ShapeID="_x0000_i1030" DrawAspect="Content" ObjectID="_1678023685" r:id="rId19"/>
        </w:object>
      </w:r>
    </w:p>
    <w:p w:rsidR="002165AB" w:rsidRDefault="00961C9D" w:rsidP="005A6CDC">
      <w:pPr>
        <w:jc w:val="both"/>
        <w:rPr>
          <w:rFonts w:ascii="Times New Roman" w:hAnsi="Times New Roman"/>
          <w:i/>
          <w:sz w:val="28"/>
          <w:szCs w:val="24"/>
        </w:rPr>
      </w:pPr>
      <w:r w:rsidRPr="002165AB">
        <w:rPr>
          <w:rFonts w:ascii="Times New Roman" w:hAnsi="Times New Roman"/>
          <w:i/>
          <w:sz w:val="28"/>
          <w:szCs w:val="24"/>
        </w:rPr>
        <w:object w:dxaOrig="7198" w:dyaOrig="5398">
          <v:shape id="_x0000_i1031" type="#_x0000_t75" style="width:443.25pt;height:332.25pt" o:ole="">
            <v:imagedata r:id="rId20" o:title=""/>
          </v:shape>
          <o:OLEObject Type="Embed" ProgID="PowerPoint.Slide.12" ShapeID="_x0000_i1031" DrawAspect="Content" ObjectID="_1678023686" r:id="rId21"/>
        </w:object>
      </w:r>
    </w:p>
    <w:p w:rsidR="002165AB" w:rsidRDefault="00961C9D" w:rsidP="005A6CDC">
      <w:pPr>
        <w:jc w:val="both"/>
        <w:rPr>
          <w:rFonts w:ascii="Times New Roman" w:hAnsi="Times New Roman"/>
          <w:i/>
          <w:sz w:val="28"/>
          <w:szCs w:val="24"/>
        </w:rPr>
      </w:pPr>
      <w:r w:rsidRPr="002165AB">
        <w:rPr>
          <w:rFonts w:ascii="Times New Roman" w:hAnsi="Times New Roman"/>
          <w:i/>
          <w:sz w:val="28"/>
          <w:szCs w:val="24"/>
        </w:rPr>
        <w:object w:dxaOrig="7198" w:dyaOrig="5398">
          <v:shape id="_x0000_i1032" type="#_x0000_t75" style="width:443.25pt;height:339pt" o:ole="">
            <v:imagedata r:id="rId22" o:title=""/>
          </v:shape>
          <o:OLEObject Type="Embed" ProgID="PowerPoint.Slide.12" ShapeID="_x0000_i1032" DrawAspect="Content" ObjectID="_1678023687" r:id="rId23"/>
        </w:object>
      </w:r>
    </w:p>
    <w:p w:rsidR="002165AB" w:rsidRDefault="00961C9D" w:rsidP="005A6CDC">
      <w:pPr>
        <w:jc w:val="both"/>
        <w:rPr>
          <w:rFonts w:ascii="Times New Roman" w:hAnsi="Times New Roman"/>
          <w:i/>
          <w:sz w:val="28"/>
          <w:szCs w:val="24"/>
        </w:rPr>
      </w:pPr>
      <w:r w:rsidRPr="002165AB">
        <w:rPr>
          <w:rFonts w:ascii="Times New Roman" w:hAnsi="Times New Roman"/>
          <w:i/>
          <w:sz w:val="28"/>
          <w:szCs w:val="24"/>
        </w:rPr>
        <w:object w:dxaOrig="7198" w:dyaOrig="5398">
          <v:shape id="_x0000_i1033" type="#_x0000_t75" style="width:440.25pt;height:335.25pt" o:ole="">
            <v:imagedata r:id="rId24" o:title=""/>
          </v:shape>
          <o:OLEObject Type="Embed" ProgID="PowerPoint.Slide.12" ShapeID="_x0000_i1033" DrawAspect="Content" ObjectID="_1678023688" r:id="rId25"/>
        </w:object>
      </w:r>
    </w:p>
    <w:p w:rsidR="002165AB" w:rsidRDefault="00693AC1" w:rsidP="005A6CDC">
      <w:pPr>
        <w:jc w:val="both"/>
        <w:rPr>
          <w:rFonts w:ascii="Times New Roman" w:hAnsi="Times New Roman"/>
          <w:i/>
          <w:sz w:val="28"/>
          <w:szCs w:val="24"/>
        </w:rPr>
      </w:pPr>
      <w:r w:rsidRPr="002165AB">
        <w:rPr>
          <w:rFonts w:ascii="Times New Roman" w:hAnsi="Times New Roman"/>
          <w:i/>
          <w:sz w:val="28"/>
          <w:szCs w:val="24"/>
        </w:rPr>
        <w:object w:dxaOrig="7137" w:dyaOrig="5352">
          <v:shape id="_x0000_i1034" type="#_x0000_t75" style="width:436.5pt;height:333.75pt" o:ole="">
            <v:imagedata r:id="rId26" o:title=""/>
          </v:shape>
          <o:OLEObject Type="Embed" ProgID="PowerPoint.Slide.12" ShapeID="_x0000_i1034" DrawAspect="Content" ObjectID="_1678023689" r:id="rId27"/>
        </w:object>
      </w:r>
    </w:p>
    <w:p w:rsidR="002165AB" w:rsidRDefault="00961C9D" w:rsidP="005A6CDC">
      <w:pPr>
        <w:jc w:val="both"/>
        <w:rPr>
          <w:rFonts w:ascii="Times New Roman" w:hAnsi="Times New Roman"/>
          <w:i/>
          <w:sz w:val="28"/>
          <w:szCs w:val="24"/>
        </w:rPr>
      </w:pPr>
      <w:r w:rsidRPr="00961C9D">
        <w:rPr>
          <w:rFonts w:ascii="Times New Roman" w:hAnsi="Times New Roman"/>
          <w:i/>
          <w:sz w:val="28"/>
          <w:szCs w:val="24"/>
        </w:rPr>
        <w:object w:dxaOrig="7198" w:dyaOrig="5398">
          <v:shape id="_x0000_i1035" type="#_x0000_t75" style="width:435pt;height:332.25pt" o:ole="">
            <v:imagedata r:id="rId28" o:title=""/>
          </v:shape>
          <o:OLEObject Type="Embed" ProgID="PowerPoint.Slide.12" ShapeID="_x0000_i1035" DrawAspect="Content" ObjectID="_1678023690" r:id="rId29"/>
        </w:object>
      </w:r>
    </w:p>
    <w:p w:rsidR="002165AB" w:rsidRPr="002165AB" w:rsidRDefault="00961C9D" w:rsidP="005A6CDC">
      <w:pPr>
        <w:jc w:val="both"/>
        <w:rPr>
          <w:rFonts w:ascii="Times New Roman" w:hAnsi="Times New Roman"/>
          <w:i/>
          <w:sz w:val="28"/>
          <w:szCs w:val="24"/>
        </w:rPr>
      </w:pPr>
      <w:r w:rsidRPr="002165AB">
        <w:rPr>
          <w:rFonts w:ascii="Times New Roman" w:hAnsi="Times New Roman"/>
          <w:i/>
          <w:sz w:val="28"/>
          <w:szCs w:val="24"/>
        </w:rPr>
        <w:object w:dxaOrig="7198" w:dyaOrig="5398">
          <v:shape id="_x0000_i1036" type="#_x0000_t75" style="width:435pt;height:322.5pt" o:ole="">
            <v:imagedata r:id="rId30" o:title=""/>
          </v:shape>
          <o:OLEObject Type="Embed" ProgID="PowerPoint.Slide.12" ShapeID="_x0000_i1036" DrawAspect="Content" ObjectID="_1678023691" r:id="rId31"/>
        </w:object>
      </w:r>
    </w:p>
    <w:sectPr w:rsidR="002165AB" w:rsidRPr="002165AB" w:rsidSect="00BC6364">
      <w:footerReference w:type="default" r:id="rId32"/>
      <w:pgSz w:w="11906" w:h="16838"/>
      <w:pgMar w:top="1134" w:right="850" w:bottom="1985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77A91" w:rsidRDefault="00477A91" w:rsidP="00BC6364">
      <w:pPr>
        <w:spacing w:after="0" w:line="240" w:lineRule="auto"/>
      </w:pPr>
      <w:r>
        <w:separator/>
      </w:r>
    </w:p>
  </w:endnote>
  <w:endnote w:type="continuationSeparator" w:id="0">
    <w:p w:rsidR="00477A91" w:rsidRDefault="00477A91" w:rsidP="00BC63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CC"/>
    <w:family w:val="script"/>
    <w:pitch w:val="variable"/>
    <w:sig w:usb0="00000287" w:usb1="00000013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4141042"/>
      <w:docPartObj>
        <w:docPartGallery w:val="Page Numbers (Bottom of Page)"/>
        <w:docPartUnique/>
      </w:docPartObj>
    </w:sdtPr>
    <w:sdtEndPr/>
    <w:sdtContent>
      <w:p w:rsidR="0035124F" w:rsidRDefault="00477A91">
        <w:pPr>
          <w:pStyle w:val="aa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935198"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  <w:p w:rsidR="0035124F" w:rsidRDefault="0035124F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77A91" w:rsidRDefault="00477A91" w:rsidP="00BC6364">
      <w:pPr>
        <w:spacing w:after="0" w:line="240" w:lineRule="auto"/>
      </w:pPr>
      <w:r>
        <w:separator/>
      </w:r>
    </w:p>
  </w:footnote>
  <w:footnote w:type="continuationSeparator" w:id="0">
    <w:p w:rsidR="00477A91" w:rsidRDefault="00477A91" w:rsidP="00BC636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2D7681"/>
    <w:multiLevelType w:val="hybridMultilevel"/>
    <w:tmpl w:val="296801F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" w15:restartNumberingAfterBreak="0">
    <w:nsid w:val="0C420211"/>
    <w:multiLevelType w:val="hybridMultilevel"/>
    <w:tmpl w:val="D3EE04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994E05"/>
    <w:multiLevelType w:val="multilevel"/>
    <w:tmpl w:val="D5A0E7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AB12097"/>
    <w:multiLevelType w:val="hybridMultilevel"/>
    <w:tmpl w:val="D2BAE4B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 w15:restartNumberingAfterBreak="0">
    <w:nsid w:val="1B746264"/>
    <w:multiLevelType w:val="multilevel"/>
    <w:tmpl w:val="CCDA7B7A"/>
    <w:lvl w:ilvl="0">
      <w:start w:val="1"/>
      <w:numFmt w:val="decimal"/>
      <w:lvlText w:val="%1."/>
      <w:lvlJc w:val="left"/>
      <w:pPr>
        <w:ind w:left="510" w:hanging="51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498" w:hanging="108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567" w:hanging="144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636" w:hanging="180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345" w:hanging="180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414" w:hanging="216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483" w:hanging="252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552" w:hanging="2880"/>
      </w:pPr>
      <w:rPr>
        <w:rFonts w:hint="default"/>
      </w:rPr>
    </w:lvl>
  </w:abstractNum>
  <w:abstractNum w:abstractNumId="5" w15:restartNumberingAfterBreak="0">
    <w:nsid w:val="1C8714C8"/>
    <w:multiLevelType w:val="hybridMultilevel"/>
    <w:tmpl w:val="E8FA44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0CB3599"/>
    <w:multiLevelType w:val="hybridMultilevel"/>
    <w:tmpl w:val="E14A8B5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A7F16D6"/>
    <w:multiLevelType w:val="hybridMultilevel"/>
    <w:tmpl w:val="9140D9DE"/>
    <w:lvl w:ilvl="0" w:tplc="5FCECD16">
      <w:start w:val="1"/>
      <w:numFmt w:val="decimal"/>
      <w:lvlText w:val="%1."/>
      <w:lvlJc w:val="righ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8" w15:restartNumberingAfterBreak="0">
    <w:nsid w:val="2D414C7A"/>
    <w:multiLevelType w:val="hybridMultilevel"/>
    <w:tmpl w:val="4A3C4A4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363F4CB1"/>
    <w:multiLevelType w:val="hybridMultilevel"/>
    <w:tmpl w:val="548E536E"/>
    <w:lvl w:ilvl="0" w:tplc="159C4DC6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b/>
        <w:strike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D6F04B4"/>
    <w:multiLevelType w:val="hybridMultilevel"/>
    <w:tmpl w:val="65FCD6C4"/>
    <w:lvl w:ilvl="0" w:tplc="D0DC41CE">
      <w:start w:val="1"/>
      <w:numFmt w:val="decimal"/>
      <w:lvlText w:val="%1."/>
      <w:lvlJc w:val="right"/>
      <w:pPr>
        <w:ind w:left="36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59AA0717"/>
    <w:multiLevelType w:val="hybridMultilevel"/>
    <w:tmpl w:val="64FC8770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2" w15:restartNumberingAfterBreak="0">
    <w:nsid w:val="5A386CF5"/>
    <w:multiLevelType w:val="hybridMultilevel"/>
    <w:tmpl w:val="A4C4713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C985EE0"/>
    <w:multiLevelType w:val="hybridMultilevel"/>
    <w:tmpl w:val="00482BF8"/>
    <w:lvl w:ilvl="0" w:tplc="04190011">
      <w:start w:val="1"/>
      <w:numFmt w:val="decimal"/>
      <w:lvlText w:val="%1)"/>
      <w:lvlJc w:val="left"/>
      <w:pPr>
        <w:ind w:left="36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6E057413"/>
    <w:multiLevelType w:val="hybridMultilevel"/>
    <w:tmpl w:val="92404A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6974812"/>
    <w:multiLevelType w:val="hybridMultilevel"/>
    <w:tmpl w:val="421CA7E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9"/>
  </w:num>
  <w:num w:numId="2">
    <w:abstractNumId w:val="2"/>
  </w:num>
  <w:num w:numId="3">
    <w:abstractNumId w:val="8"/>
  </w:num>
  <w:num w:numId="4">
    <w:abstractNumId w:val="11"/>
  </w:num>
  <w:num w:numId="5">
    <w:abstractNumId w:val="5"/>
  </w:num>
  <w:num w:numId="6">
    <w:abstractNumId w:val="4"/>
  </w:num>
  <w:num w:numId="7">
    <w:abstractNumId w:val="7"/>
  </w:num>
  <w:num w:numId="8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4"/>
  </w:num>
  <w:num w:numId="10">
    <w:abstractNumId w:val="12"/>
  </w:num>
  <w:num w:numId="11">
    <w:abstractNumId w:val="13"/>
  </w:num>
  <w:num w:numId="12">
    <w:abstractNumId w:val="3"/>
  </w:num>
  <w:num w:numId="13">
    <w:abstractNumId w:val="0"/>
  </w:num>
  <w:num w:numId="14">
    <w:abstractNumId w:val="15"/>
  </w:num>
  <w:num w:numId="15">
    <w:abstractNumId w:val="6"/>
  </w:num>
  <w:num w:numId="16">
    <w:abstractNumId w:val="10"/>
  </w:num>
  <w:num w:numId="17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C6364"/>
    <w:rsid w:val="00152765"/>
    <w:rsid w:val="00176607"/>
    <w:rsid w:val="001F635C"/>
    <w:rsid w:val="002165AB"/>
    <w:rsid w:val="002A1A62"/>
    <w:rsid w:val="002E5871"/>
    <w:rsid w:val="0035124F"/>
    <w:rsid w:val="00362948"/>
    <w:rsid w:val="003C245B"/>
    <w:rsid w:val="0044799E"/>
    <w:rsid w:val="004535C3"/>
    <w:rsid w:val="00477A91"/>
    <w:rsid w:val="004A4DC8"/>
    <w:rsid w:val="004E43A7"/>
    <w:rsid w:val="005A6CDC"/>
    <w:rsid w:val="005B3090"/>
    <w:rsid w:val="005C03C0"/>
    <w:rsid w:val="005E7627"/>
    <w:rsid w:val="00602806"/>
    <w:rsid w:val="00693AC1"/>
    <w:rsid w:val="006F1E8D"/>
    <w:rsid w:val="00780D04"/>
    <w:rsid w:val="007A3CC6"/>
    <w:rsid w:val="00935198"/>
    <w:rsid w:val="00961C9D"/>
    <w:rsid w:val="00A16224"/>
    <w:rsid w:val="00A46DB7"/>
    <w:rsid w:val="00A60299"/>
    <w:rsid w:val="00A73F16"/>
    <w:rsid w:val="00AB3DE9"/>
    <w:rsid w:val="00AF30C3"/>
    <w:rsid w:val="00B1306A"/>
    <w:rsid w:val="00B22A4A"/>
    <w:rsid w:val="00BA6047"/>
    <w:rsid w:val="00BC6364"/>
    <w:rsid w:val="00C17C6C"/>
    <w:rsid w:val="00C705A3"/>
    <w:rsid w:val="00C77798"/>
    <w:rsid w:val="00D10EC7"/>
    <w:rsid w:val="00D510A3"/>
    <w:rsid w:val="00D90F3C"/>
    <w:rsid w:val="00E22E0A"/>
    <w:rsid w:val="00F234DF"/>
    <w:rsid w:val="00F63DC1"/>
    <w:rsid w:val="00FE59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7F45CC"/>
  <w15:docId w15:val="{27488C21-0DBF-4B81-9CB8-FD2E105FD6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C6364"/>
    <w:rPr>
      <w:rFonts w:ascii="Calibri" w:eastAsia="Calibri" w:hAnsi="Calibri" w:cs="Times New Roman"/>
    </w:rPr>
  </w:style>
  <w:style w:type="paragraph" w:styleId="1">
    <w:name w:val="heading 1"/>
    <w:basedOn w:val="a"/>
    <w:next w:val="a"/>
    <w:link w:val="10"/>
    <w:uiPriority w:val="9"/>
    <w:qFormat/>
    <w:rsid w:val="00BC6364"/>
    <w:pPr>
      <w:spacing w:after="240"/>
      <w:outlineLvl w:val="0"/>
    </w:pPr>
  </w:style>
  <w:style w:type="paragraph" w:styleId="2">
    <w:name w:val="heading 2"/>
    <w:basedOn w:val="a"/>
    <w:next w:val="a"/>
    <w:link w:val="20"/>
    <w:uiPriority w:val="9"/>
    <w:unhideWhenUsed/>
    <w:qFormat/>
    <w:rsid w:val="00BC636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qFormat/>
    <w:rsid w:val="00BC6364"/>
    <w:pPr>
      <w:keepNext/>
      <w:spacing w:after="0" w:line="240" w:lineRule="auto"/>
      <w:jc w:val="right"/>
      <w:outlineLvl w:val="2"/>
    </w:pPr>
    <w:rPr>
      <w:rFonts w:ascii="Times New Roman" w:eastAsia="Times New Roman" w:hAnsi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C6364"/>
    <w:rPr>
      <w:rFonts w:ascii="Calibri" w:eastAsia="Calibri" w:hAnsi="Calibri" w:cs="Times New Roman"/>
    </w:rPr>
  </w:style>
  <w:style w:type="character" w:customStyle="1" w:styleId="20">
    <w:name w:val="Заголовок 2 Знак"/>
    <w:basedOn w:val="a0"/>
    <w:link w:val="2"/>
    <w:uiPriority w:val="9"/>
    <w:rsid w:val="00BC636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rsid w:val="00BC6364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3">
    <w:name w:val="Основной текст Знак"/>
    <w:link w:val="a4"/>
    <w:locked/>
    <w:rsid w:val="00BC6364"/>
    <w:rPr>
      <w:b/>
      <w:bCs/>
      <w:sz w:val="28"/>
      <w:szCs w:val="24"/>
      <w:lang w:eastAsia="ru-RU"/>
    </w:rPr>
  </w:style>
  <w:style w:type="paragraph" w:styleId="a4">
    <w:name w:val="Body Text"/>
    <w:basedOn w:val="a"/>
    <w:link w:val="a3"/>
    <w:rsid w:val="00BC6364"/>
    <w:pPr>
      <w:spacing w:after="0" w:line="360" w:lineRule="auto"/>
      <w:jc w:val="center"/>
    </w:pPr>
    <w:rPr>
      <w:rFonts w:asciiTheme="minorHAnsi" w:eastAsiaTheme="minorHAnsi" w:hAnsiTheme="minorHAnsi" w:cstheme="minorBidi"/>
      <w:b/>
      <w:bCs/>
      <w:sz w:val="28"/>
      <w:szCs w:val="24"/>
      <w:lang w:eastAsia="ru-RU"/>
    </w:rPr>
  </w:style>
  <w:style w:type="character" w:customStyle="1" w:styleId="11">
    <w:name w:val="Основной текст Знак1"/>
    <w:basedOn w:val="a0"/>
    <w:uiPriority w:val="99"/>
    <w:semiHidden/>
    <w:rsid w:val="00BC6364"/>
    <w:rPr>
      <w:rFonts w:ascii="Calibri" w:eastAsia="Calibri" w:hAnsi="Calibri" w:cs="Times New Roman"/>
    </w:rPr>
  </w:style>
  <w:style w:type="paragraph" w:customStyle="1" w:styleId="msonormalcxspmiddle">
    <w:name w:val="msonormalcxspmiddle"/>
    <w:basedOn w:val="a"/>
    <w:rsid w:val="00BC636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BC6364"/>
    <w:rPr>
      <w:color w:val="0000FF" w:themeColor="hyperlink"/>
      <w:u w:val="single"/>
    </w:rPr>
  </w:style>
  <w:style w:type="paragraph" w:styleId="a6">
    <w:name w:val="List Paragraph"/>
    <w:basedOn w:val="a"/>
    <w:uiPriority w:val="34"/>
    <w:qFormat/>
    <w:rsid w:val="00BC6364"/>
    <w:pPr>
      <w:ind w:left="720"/>
      <w:contextualSpacing/>
    </w:pPr>
  </w:style>
  <w:style w:type="paragraph" w:styleId="a7">
    <w:name w:val="Normal (Web)"/>
    <w:basedOn w:val="a"/>
    <w:uiPriority w:val="99"/>
    <w:unhideWhenUsed/>
    <w:rsid w:val="00BC636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itation">
    <w:name w:val="citation"/>
    <w:basedOn w:val="a0"/>
    <w:rsid w:val="00BC6364"/>
  </w:style>
  <w:style w:type="character" w:customStyle="1" w:styleId="hl1">
    <w:name w:val="hl1"/>
    <w:rsid w:val="00BC6364"/>
    <w:rPr>
      <w:color w:val="4682B4"/>
    </w:rPr>
  </w:style>
  <w:style w:type="character" w:customStyle="1" w:styleId="a8">
    <w:name w:val="Верхний колонтитул Знак"/>
    <w:basedOn w:val="a0"/>
    <w:link w:val="a9"/>
    <w:uiPriority w:val="99"/>
    <w:semiHidden/>
    <w:rsid w:val="00BC6364"/>
    <w:rPr>
      <w:rFonts w:ascii="Calibri" w:eastAsia="Calibri" w:hAnsi="Calibri" w:cs="Times New Roman"/>
    </w:rPr>
  </w:style>
  <w:style w:type="paragraph" w:styleId="a9">
    <w:name w:val="header"/>
    <w:basedOn w:val="a"/>
    <w:link w:val="a8"/>
    <w:uiPriority w:val="99"/>
    <w:semiHidden/>
    <w:unhideWhenUsed/>
    <w:rsid w:val="00BC63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2">
    <w:name w:val="Верхний колонтитул Знак1"/>
    <w:basedOn w:val="a0"/>
    <w:uiPriority w:val="99"/>
    <w:semiHidden/>
    <w:rsid w:val="00BC6364"/>
    <w:rPr>
      <w:rFonts w:ascii="Calibri" w:eastAsia="Calibri" w:hAnsi="Calibri" w:cs="Times New Roman"/>
    </w:rPr>
  </w:style>
  <w:style w:type="paragraph" w:styleId="aa">
    <w:name w:val="footer"/>
    <w:basedOn w:val="a"/>
    <w:link w:val="ab"/>
    <w:uiPriority w:val="99"/>
    <w:unhideWhenUsed/>
    <w:rsid w:val="00BC63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BC6364"/>
    <w:rPr>
      <w:rFonts w:ascii="Calibri" w:eastAsia="Calibri" w:hAnsi="Calibri" w:cs="Times New Roman"/>
    </w:rPr>
  </w:style>
  <w:style w:type="character" w:customStyle="1" w:styleId="reference-text">
    <w:name w:val="reference-text"/>
    <w:basedOn w:val="a0"/>
    <w:rsid w:val="00BC6364"/>
  </w:style>
  <w:style w:type="character" w:customStyle="1" w:styleId="nowrap">
    <w:name w:val="nowrap"/>
    <w:basedOn w:val="a0"/>
    <w:rsid w:val="00BC6364"/>
  </w:style>
  <w:style w:type="paragraph" w:customStyle="1" w:styleId="Default">
    <w:name w:val="Default"/>
    <w:rsid w:val="00BC6364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HTML">
    <w:name w:val="Стандартный HTML Знак"/>
    <w:basedOn w:val="a0"/>
    <w:link w:val="HTML0"/>
    <w:uiPriority w:val="99"/>
    <w:semiHidden/>
    <w:rsid w:val="00BC6364"/>
    <w:rPr>
      <w:rFonts w:ascii="Consolas" w:eastAsia="Calibri" w:hAnsi="Consolas" w:cs="Consolas"/>
      <w:sz w:val="20"/>
      <w:szCs w:val="20"/>
    </w:rPr>
  </w:style>
  <w:style w:type="paragraph" w:styleId="HTML0">
    <w:name w:val="HTML Preformatted"/>
    <w:basedOn w:val="a"/>
    <w:link w:val="HTML"/>
    <w:uiPriority w:val="99"/>
    <w:semiHidden/>
    <w:unhideWhenUsed/>
    <w:rsid w:val="00BC6364"/>
    <w:pPr>
      <w:spacing w:after="0" w:line="240" w:lineRule="auto"/>
    </w:pPr>
    <w:rPr>
      <w:rFonts w:ascii="Consolas" w:hAnsi="Consolas" w:cs="Consolas"/>
      <w:sz w:val="20"/>
      <w:szCs w:val="20"/>
    </w:rPr>
  </w:style>
  <w:style w:type="character" w:customStyle="1" w:styleId="HTML1">
    <w:name w:val="Стандартный HTML Знак1"/>
    <w:basedOn w:val="a0"/>
    <w:uiPriority w:val="99"/>
    <w:semiHidden/>
    <w:rsid w:val="00BC6364"/>
    <w:rPr>
      <w:rFonts w:ascii="Consolas" w:eastAsia="Calibri" w:hAnsi="Consolas" w:cs="Consolas"/>
      <w:sz w:val="20"/>
      <w:szCs w:val="20"/>
    </w:rPr>
  </w:style>
  <w:style w:type="character" w:customStyle="1" w:styleId="ac">
    <w:name w:val="Схема документа Знак"/>
    <w:basedOn w:val="a0"/>
    <w:link w:val="ad"/>
    <w:uiPriority w:val="99"/>
    <w:semiHidden/>
    <w:rsid w:val="00BC6364"/>
    <w:rPr>
      <w:rFonts w:ascii="Tahoma" w:eastAsia="Calibri" w:hAnsi="Tahoma" w:cs="Tahoma"/>
      <w:sz w:val="16"/>
      <w:szCs w:val="16"/>
    </w:rPr>
  </w:style>
  <w:style w:type="paragraph" w:styleId="ad">
    <w:name w:val="Document Map"/>
    <w:basedOn w:val="a"/>
    <w:link w:val="ac"/>
    <w:uiPriority w:val="99"/>
    <w:semiHidden/>
    <w:unhideWhenUsed/>
    <w:rsid w:val="00BC63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13">
    <w:name w:val="Схема документа Знак1"/>
    <w:basedOn w:val="a0"/>
    <w:uiPriority w:val="99"/>
    <w:semiHidden/>
    <w:rsid w:val="00BC6364"/>
    <w:rPr>
      <w:rFonts w:ascii="Tahoma" w:eastAsia="Calibri" w:hAnsi="Tahoma" w:cs="Tahoma"/>
      <w:sz w:val="16"/>
      <w:szCs w:val="16"/>
    </w:rPr>
  </w:style>
  <w:style w:type="character" w:customStyle="1" w:styleId="ae">
    <w:name w:val="Текст концевой сноски Знак"/>
    <w:basedOn w:val="a0"/>
    <w:link w:val="af"/>
    <w:uiPriority w:val="99"/>
    <w:semiHidden/>
    <w:rsid w:val="00BC6364"/>
    <w:rPr>
      <w:rFonts w:ascii="Calibri" w:eastAsia="Calibri" w:hAnsi="Calibri" w:cs="Times New Roman"/>
      <w:sz w:val="20"/>
      <w:szCs w:val="20"/>
    </w:rPr>
  </w:style>
  <w:style w:type="paragraph" w:styleId="af">
    <w:name w:val="endnote text"/>
    <w:basedOn w:val="a"/>
    <w:link w:val="ae"/>
    <w:uiPriority w:val="99"/>
    <w:semiHidden/>
    <w:unhideWhenUsed/>
    <w:rsid w:val="00BC6364"/>
    <w:pPr>
      <w:spacing w:after="0" w:line="240" w:lineRule="auto"/>
    </w:pPr>
    <w:rPr>
      <w:sz w:val="20"/>
      <w:szCs w:val="20"/>
    </w:rPr>
  </w:style>
  <w:style w:type="character" w:customStyle="1" w:styleId="14">
    <w:name w:val="Текст концевой сноски Знак1"/>
    <w:basedOn w:val="a0"/>
    <w:uiPriority w:val="99"/>
    <w:semiHidden/>
    <w:rsid w:val="00BC6364"/>
    <w:rPr>
      <w:rFonts w:ascii="Calibri" w:eastAsia="Calibri" w:hAnsi="Calibri" w:cs="Times New Roman"/>
      <w:sz w:val="20"/>
      <w:szCs w:val="20"/>
    </w:rPr>
  </w:style>
  <w:style w:type="paragraph" w:styleId="af0">
    <w:name w:val="footnote text"/>
    <w:basedOn w:val="a"/>
    <w:link w:val="af1"/>
    <w:uiPriority w:val="99"/>
    <w:semiHidden/>
    <w:unhideWhenUsed/>
    <w:rsid w:val="00BC6364"/>
    <w:pPr>
      <w:spacing w:after="0" w:line="240" w:lineRule="auto"/>
    </w:pPr>
    <w:rPr>
      <w:sz w:val="20"/>
      <w:szCs w:val="20"/>
    </w:rPr>
  </w:style>
  <w:style w:type="character" w:customStyle="1" w:styleId="af1">
    <w:name w:val="Текст сноски Знак"/>
    <w:basedOn w:val="a0"/>
    <w:link w:val="af0"/>
    <w:uiPriority w:val="99"/>
    <w:semiHidden/>
    <w:rsid w:val="00BC6364"/>
    <w:rPr>
      <w:rFonts w:ascii="Calibri" w:eastAsia="Calibri" w:hAnsi="Calibri" w:cs="Times New Roman"/>
      <w:sz w:val="20"/>
      <w:szCs w:val="20"/>
    </w:rPr>
  </w:style>
  <w:style w:type="character" w:styleId="af2">
    <w:name w:val="footnote reference"/>
    <w:basedOn w:val="a0"/>
    <w:uiPriority w:val="99"/>
    <w:semiHidden/>
    <w:unhideWhenUsed/>
    <w:rsid w:val="00BC6364"/>
    <w:rPr>
      <w:vertAlign w:val="superscript"/>
    </w:rPr>
  </w:style>
  <w:style w:type="character" w:customStyle="1" w:styleId="apple-converted-space">
    <w:name w:val="apple-converted-space"/>
    <w:basedOn w:val="a0"/>
    <w:rsid w:val="00BC6364"/>
  </w:style>
  <w:style w:type="table" w:styleId="af3">
    <w:name w:val="Table Grid"/>
    <w:basedOn w:val="a1"/>
    <w:uiPriority w:val="59"/>
    <w:rsid w:val="00BC6364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f4">
    <w:name w:val="No Spacing"/>
    <w:uiPriority w:val="1"/>
    <w:qFormat/>
    <w:rsid w:val="00BC636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PowerPoint_Slide1.sld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package" Target="embeddings/Microsoft_PowerPoint_Slide5.sldx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PowerPoint_Slide3.sldx"/><Relationship Id="rId25" Type="http://schemas.openxmlformats.org/officeDocument/2006/relationships/package" Target="embeddings/Microsoft_PowerPoint_Slide7.sldx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package" Target="embeddings/Microsoft_PowerPoint_Slide9.sld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PowerPoint_Slide.sldx"/><Relationship Id="rId24" Type="http://schemas.openxmlformats.org/officeDocument/2006/relationships/image" Target="media/image9.emf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PowerPoint_Slide2.sldx"/><Relationship Id="rId23" Type="http://schemas.openxmlformats.org/officeDocument/2006/relationships/package" Target="embeddings/Microsoft_PowerPoint_Slide6.sldx"/><Relationship Id="rId28" Type="http://schemas.openxmlformats.org/officeDocument/2006/relationships/image" Target="media/image11.emf"/><Relationship Id="rId10" Type="http://schemas.openxmlformats.org/officeDocument/2006/relationships/image" Target="media/image2.emf"/><Relationship Id="rId19" Type="http://schemas.openxmlformats.org/officeDocument/2006/relationships/package" Target="embeddings/Microsoft_PowerPoint_Slide4.sldx"/><Relationship Id="rId31" Type="http://schemas.openxmlformats.org/officeDocument/2006/relationships/package" Target="embeddings/Microsoft_PowerPoint_Slide10.sldx"/><Relationship Id="rId4" Type="http://schemas.openxmlformats.org/officeDocument/2006/relationships/settings" Target="settings.xml"/><Relationship Id="rId9" Type="http://schemas.openxmlformats.org/officeDocument/2006/relationships/package" Target="embeddings/Microsoft_PowerPoint_Presentation.ppt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Microsoft_PowerPoint_Slide8.sldx"/><Relationship Id="rId30" Type="http://schemas.openxmlformats.org/officeDocument/2006/relationships/image" Target="media/image1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A728A40-73FB-4899-93AA-EACAD3C08C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2286</Words>
  <Characters>13035</Characters>
  <Application>Microsoft Office Word</Application>
  <DocSecurity>0</DocSecurity>
  <Lines>108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Анна</dc:creator>
  <cp:lastModifiedBy>Админ</cp:lastModifiedBy>
  <cp:revision>4</cp:revision>
  <dcterms:created xsi:type="dcterms:W3CDTF">2021-03-23T13:54:00Z</dcterms:created>
  <dcterms:modified xsi:type="dcterms:W3CDTF">2021-03-23T13:54:00Z</dcterms:modified>
</cp:coreProperties>
</file>